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C4D6" w14:textId="77777777" w:rsidR="00393764" w:rsidRDefault="00000000">
      <w:pPr>
        <w:pStyle w:val="220"/>
        <w:keepNext/>
        <w:keepLines/>
        <w:spacing w:after="100" w:line="240" w:lineRule="exact"/>
      </w:pPr>
      <w:bookmarkStart w:id="0" w:name="bookmark0"/>
      <w:bookmarkStart w:id="1" w:name="__DdeLink__718_3381041311"/>
      <w:bookmarkEnd w:id="0"/>
      <w:r>
        <w:t>ПАМЯТКА</w:t>
      </w:r>
    </w:p>
    <w:p w14:paraId="555BF9AB" w14:textId="6EE6725C" w:rsidR="00393764" w:rsidRDefault="00000000">
      <w:pPr>
        <w:pStyle w:val="30"/>
        <w:spacing w:before="0" w:after="207"/>
      </w:pPr>
      <w:r>
        <w:t xml:space="preserve">работника </w:t>
      </w:r>
      <w:r w:rsidR="009771DB">
        <w:t>организации</w:t>
      </w:r>
      <w:r>
        <w:t xml:space="preserve"> об ответственности, предусмотренной действующим законодательством Российской Федерации, за коррупционные правонарушения (сфера уголовного, административного, гражданско-правового законодательства)</w:t>
      </w:r>
    </w:p>
    <w:p w14:paraId="4485EA3D" w14:textId="77777777" w:rsidR="00393764" w:rsidRDefault="00000000">
      <w:pPr>
        <w:pStyle w:val="220"/>
        <w:keepNext/>
        <w:keepLines/>
        <w:spacing w:after="132" w:line="240" w:lineRule="exact"/>
      </w:pPr>
      <w:bookmarkStart w:id="2" w:name="bookmark1"/>
      <w:r>
        <w:t>ЧТО ТАКОЕ КОРРУПЦИЯ</w:t>
      </w:r>
      <w:bookmarkEnd w:id="2"/>
    </w:p>
    <w:p w14:paraId="60780D2F" w14:textId="19BE350D" w:rsidR="00393764" w:rsidRDefault="00000000">
      <w:pPr>
        <w:pStyle w:val="25"/>
        <w:spacing w:before="0"/>
      </w:pPr>
      <w:r>
        <w:tab/>
      </w:r>
      <w:r>
        <w:rPr>
          <w:sz w:val="26"/>
          <w:szCs w:val="26"/>
        </w:rPr>
        <w:t>Официальное толкование коррупции согласно Федеральному закону от 25.12.2008 № 273 - ФЗ «О противодействии коррупции» (далее - Закон о противодействии коррупции) следующее:</w:t>
      </w:r>
    </w:p>
    <w:p w14:paraId="789EBAE8" w14:textId="77777777" w:rsidR="00393764" w:rsidRDefault="00000000">
      <w:pPr>
        <w:pStyle w:val="25"/>
        <w:spacing w:before="0" w:after="0"/>
        <w:rPr>
          <w:b/>
          <w:bCs/>
        </w:rPr>
      </w:pPr>
      <w:r>
        <w:rPr>
          <w:b/>
          <w:bCs/>
          <w:sz w:val="26"/>
          <w:szCs w:val="26"/>
        </w:rPr>
        <w:t>Коррупция:</w:t>
      </w:r>
    </w:p>
    <w:p w14:paraId="7C7559A1" w14:textId="77777777" w:rsidR="00393764" w:rsidRDefault="00000000">
      <w:pPr>
        <w:pStyle w:val="25"/>
        <w:tabs>
          <w:tab w:val="left" w:pos="390"/>
        </w:tabs>
        <w:spacing w:before="0" w:after="0" w:line="235" w:lineRule="exact"/>
        <w:rPr>
          <w:sz w:val="26"/>
          <w:szCs w:val="26"/>
        </w:rPr>
      </w:pPr>
      <w:r>
        <w:rPr>
          <w:sz w:val="26"/>
          <w:szCs w:val="26"/>
        </w:rPr>
        <w:t>а)</w:t>
      </w:r>
      <w:r>
        <w:rPr>
          <w:sz w:val="26"/>
          <w:szCs w:val="26"/>
        </w:rPr>
        <w:tab/>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CFC5F5D" w14:textId="77777777" w:rsidR="00393764" w:rsidRDefault="00000000">
      <w:pPr>
        <w:pStyle w:val="25"/>
        <w:tabs>
          <w:tab w:val="left" w:pos="322"/>
        </w:tabs>
        <w:spacing w:before="0" w:after="66"/>
        <w:rPr>
          <w:sz w:val="26"/>
          <w:szCs w:val="26"/>
        </w:rPr>
      </w:pPr>
      <w:r>
        <w:rPr>
          <w:sz w:val="26"/>
          <w:szCs w:val="26"/>
        </w:rPr>
        <w:t>б)</w:t>
      </w:r>
      <w:r>
        <w:rPr>
          <w:sz w:val="26"/>
          <w:szCs w:val="26"/>
        </w:rPr>
        <w:tab/>
        <w:t>совершение деяний, указанных в подпункте «а» настоящего пункта, от имени или в интересах юридического лица, (ч. 1 ст. 1 Закона о противодействии коррупции).</w:t>
      </w:r>
    </w:p>
    <w:p w14:paraId="38E33F96" w14:textId="77777777" w:rsidR="00393764" w:rsidRDefault="00393764">
      <w:pPr>
        <w:pStyle w:val="25"/>
        <w:tabs>
          <w:tab w:val="left" w:pos="322"/>
        </w:tabs>
        <w:spacing w:before="0" w:after="0"/>
        <w:rPr>
          <w:sz w:val="26"/>
          <w:szCs w:val="26"/>
        </w:rPr>
      </w:pPr>
    </w:p>
    <w:p w14:paraId="010B3E4E" w14:textId="77777777" w:rsidR="00393764" w:rsidRDefault="00000000">
      <w:pPr>
        <w:pStyle w:val="25"/>
        <w:spacing w:before="0" w:after="0"/>
      </w:pPr>
      <w:r>
        <w:rPr>
          <w:b/>
          <w:bCs/>
          <w:sz w:val="26"/>
          <w:szCs w:val="26"/>
        </w:rPr>
        <w:t>Противодействие коррупции</w:t>
      </w:r>
      <w:r>
        <w:rPr>
          <w:sz w:val="26"/>
          <w:szCs w:val="26"/>
        </w:rPr>
        <w:t xml:space="preserve"> -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14:paraId="2761DD86" w14:textId="77777777" w:rsidR="00393764" w:rsidRDefault="00000000">
      <w:pPr>
        <w:pStyle w:val="25"/>
        <w:tabs>
          <w:tab w:val="left" w:pos="390"/>
        </w:tabs>
        <w:spacing w:before="0" w:after="0"/>
        <w:rPr>
          <w:sz w:val="26"/>
          <w:szCs w:val="26"/>
        </w:rPr>
      </w:pPr>
      <w:r>
        <w:rPr>
          <w:sz w:val="26"/>
          <w:szCs w:val="26"/>
        </w:rPr>
        <w:t>а)</w:t>
      </w:r>
      <w:r>
        <w:rPr>
          <w:sz w:val="26"/>
          <w:szCs w:val="26"/>
        </w:rPr>
        <w:tab/>
        <w:t>по предупреждению коррупции, в том числе по выявлению и последующему устранению причин коррупции (профилактика коррупции);</w:t>
      </w:r>
    </w:p>
    <w:p w14:paraId="707C3771" w14:textId="77777777" w:rsidR="00393764" w:rsidRDefault="00000000">
      <w:pPr>
        <w:pStyle w:val="25"/>
        <w:tabs>
          <w:tab w:val="left" w:pos="390"/>
        </w:tabs>
        <w:spacing w:before="0" w:after="0" w:line="235" w:lineRule="exact"/>
        <w:rPr>
          <w:sz w:val="26"/>
          <w:szCs w:val="26"/>
        </w:rPr>
      </w:pPr>
      <w:r>
        <w:rPr>
          <w:sz w:val="26"/>
          <w:szCs w:val="26"/>
        </w:rPr>
        <w:t>б)</w:t>
      </w:r>
      <w:r>
        <w:rPr>
          <w:sz w:val="26"/>
          <w:szCs w:val="26"/>
        </w:rPr>
        <w:tab/>
        <w:t>по выявлению, предупреждению, пресечению, раскрытию и расследованию коррупционных правонарушений (борьба с коррупцией);</w:t>
      </w:r>
    </w:p>
    <w:p w14:paraId="6867E69E" w14:textId="77777777" w:rsidR="00393764" w:rsidRDefault="00000000">
      <w:pPr>
        <w:pStyle w:val="25"/>
        <w:tabs>
          <w:tab w:val="left" w:pos="322"/>
        </w:tabs>
        <w:spacing w:before="0" w:after="0" w:line="245" w:lineRule="exact"/>
        <w:rPr>
          <w:sz w:val="26"/>
          <w:szCs w:val="26"/>
        </w:rPr>
      </w:pPr>
      <w:r>
        <w:rPr>
          <w:sz w:val="26"/>
          <w:szCs w:val="26"/>
        </w:rPr>
        <w:t>в)</w:t>
      </w:r>
      <w:r>
        <w:rPr>
          <w:sz w:val="26"/>
          <w:szCs w:val="26"/>
        </w:rPr>
        <w:tab/>
        <w:t>по минимизации и (или) ликвидации последствий коррупционных правонарушений, (ч.2 ст. 1 Закона о противодействии коррупции).</w:t>
      </w:r>
    </w:p>
    <w:p w14:paraId="750727AB" w14:textId="77777777" w:rsidR="00393764" w:rsidRDefault="00393764">
      <w:pPr>
        <w:pStyle w:val="25"/>
        <w:tabs>
          <w:tab w:val="left" w:pos="322"/>
        </w:tabs>
        <w:spacing w:before="0" w:after="0" w:line="245" w:lineRule="exact"/>
        <w:rPr>
          <w:sz w:val="26"/>
          <w:szCs w:val="26"/>
        </w:rPr>
      </w:pPr>
    </w:p>
    <w:p w14:paraId="2E89B705" w14:textId="46ABB423" w:rsidR="00393764" w:rsidRDefault="00000000">
      <w:pPr>
        <w:pStyle w:val="25"/>
        <w:spacing w:before="0" w:after="0" w:line="235" w:lineRule="exact"/>
        <w:ind w:firstLine="740"/>
        <w:rPr>
          <w:sz w:val="26"/>
          <w:szCs w:val="26"/>
        </w:rPr>
      </w:pPr>
      <w:r>
        <w:rPr>
          <w:sz w:val="26"/>
          <w:szCs w:val="26"/>
        </w:rPr>
        <w:t xml:space="preserve">Локальными документами работникам </w:t>
      </w:r>
      <w:r w:rsidR="00863C4C">
        <w:rPr>
          <w:sz w:val="26"/>
          <w:szCs w:val="26"/>
        </w:rPr>
        <w:t>организации</w:t>
      </w:r>
      <w:r>
        <w:rPr>
          <w:sz w:val="26"/>
          <w:szCs w:val="26"/>
        </w:rPr>
        <w:t xml:space="preserve"> установлен запрет на получение в связи с исполнением должностных обязанностей вознаграждения от физических лиц и юридических лиц (подарки, денежное вознаграждение, ссуды, услуги, оплату развлечений, отдыха, транспортных расходов и иные вознаграждения).</w:t>
      </w:r>
    </w:p>
    <w:p w14:paraId="743F03DE" w14:textId="3F40955C" w:rsidR="00393764" w:rsidRDefault="00000000">
      <w:pPr>
        <w:pStyle w:val="25"/>
        <w:spacing w:before="0" w:after="0"/>
        <w:ind w:firstLine="740"/>
        <w:rPr>
          <w:sz w:val="26"/>
          <w:szCs w:val="26"/>
        </w:rPr>
      </w:pPr>
      <w:r>
        <w:rPr>
          <w:sz w:val="26"/>
          <w:szCs w:val="26"/>
        </w:rPr>
        <w:t xml:space="preserve">Установленный работникам </w:t>
      </w:r>
      <w:r w:rsidR="00863C4C">
        <w:rPr>
          <w:sz w:val="26"/>
          <w:szCs w:val="26"/>
        </w:rPr>
        <w:t>организации</w:t>
      </w:r>
      <w:r>
        <w:rPr>
          <w:sz w:val="26"/>
          <w:szCs w:val="26"/>
        </w:rPr>
        <w:t xml:space="preserve"> запрет направлен на противодействие коррупции и, необходимо заметить, что получение работниками </w:t>
      </w:r>
      <w:r w:rsidR="00863C4C">
        <w:rPr>
          <w:sz w:val="26"/>
          <w:szCs w:val="26"/>
        </w:rPr>
        <w:t>организации</w:t>
      </w:r>
      <w:r>
        <w:rPr>
          <w:sz w:val="26"/>
          <w:szCs w:val="26"/>
        </w:rPr>
        <w:t xml:space="preserve"> вознаграждения вопреки установленному запрету может быть расценено как получение взятки, и привести к возбуждению уголовного дела по ст. 290 УК РФ.</w:t>
      </w:r>
    </w:p>
    <w:p w14:paraId="30845FAC" w14:textId="77777777" w:rsidR="00393764" w:rsidRDefault="00000000">
      <w:pPr>
        <w:pStyle w:val="25"/>
        <w:spacing w:before="0" w:after="0"/>
        <w:ind w:firstLine="740"/>
        <w:rPr>
          <w:sz w:val="26"/>
          <w:szCs w:val="26"/>
        </w:rPr>
      </w:pPr>
      <w:r>
        <w:rPr>
          <w:sz w:val="26"/>
          <w:szCs w:val="26"/>
        </w:rPr>
        <w:t>Вместе с тем запрет не распространяется на случаи дарения в связи с протокольными мероприятиями, служебными командировками и другими официальными мероприятиями, установленные ГК РФ.</w:t>
      </w:r>
    </w:p>
    <w:p w14:paraId="6157256B" w14:textId="229E1798" w:rsidR="00393764" w:rsidRDefault="00000000">
      <w:pPr>
        <w:pStyle w:val="25"/>
        <w:spacing w:before="0" w:after="0" w:line="235" w:lineRule="exact"/>
        <w:ind w:firstLine="740"/>
        <w:rPr>
          <w:sz w:val="26"/>
          <w:szCs w:val="26"/>
        </w:rPr>
      </w:pPr>
      <w:r>
        <w:rPr>
          <w:sz w:val="26"/>
          <w:szCs w:val="26"/>
        </w:rPr>
        <w:t xml:space="preserve">В соответствии с требованиями федерального законодательства и локальными документами </w:t>
      </w:r>
      <w:r w:rsidR="00863C4C">
        <w:rPr>
          <w:sz w:val="26"/>
          <w:szCs w:val="26"/>
        </w:rPr>
        <w:t>организации</w:t>
      </w:r>
      <w:r>
        <w:rPr>
          <w:sz w:val="26"/>
          <w:szCs w:val="26"/>
        </w:rPr>
        <w:t xml:space="preserve"> подарки, полученные работниками в связи с протокольными мероприятиями, со служебными командировками и с другими официальными мероприятиями, признаются собственностью </w:t>
      </w:r>
      <w:r w:rsidR="00863C4C">
        <w:rPr>
          <w:sz w:val="26"/>
          <w:szCs w:val="26"/>
        </w:rPr>
        <w:t>организации</w:t>
      </w:r>
      <w:r>
        <w:rPr>
          <w:sz w:val="26"/>
          <w:szCs w:val="26"/>
        </w:rPr>
        <w:t xml:space="preserve"> и передаются работником по акту в </w:t>
      </w:r>
      <w:r w:rsidR="00863C4C">
        <w:rPr>
          <w:sz w:val="26"/>
          <w:szCs w:val="26"/>
        </w:rPr>
        <w:t>организацию</w:t>
      </w:r>
      <w:r>
        <w:rPr>
          <w:sz w:val="26"/>
          <w:szCs w:val="26"/>
        </w:rPr>
        <w:t xml:space="preserve"> за исключением случаев, установленных ГК РФ.</w:t>
      </w:r>
    </w:p>
    <w:p w14:paraId="67437533" w14:textId="77777777" w:rsidR="00393764" w:rsidRDefault="00000000">
      <w:pPr>
        <w:pStyle w:val="25"/>
        <w:spacing w:before="0" w:after="0" w:line="235" w:lineRule="exact"/>
        <w:ind w:firstLine="740"/>
        <w:rPr>
          <w:sz w:val="26"/>
          <w:szCs w:val="26"/>
        </w:rPr>
      </w:pPr>
      <w:r>
        <w:rPr>
          <w:sz w:val="26"/>
          <w:szCs w:val="26"/>
        </w:rPr>
        <w:t>Исключение из комментируемого запрета установлено ст.575 ГК РФ, допускающей дарение работникам обычные подарки, стоимость которых не превышает трех тысяч рублей.</w:t>
      </w:r>
    </w:p>
    <w:p w14:paraId="21F424FC" w14:textId="77777777" w:rsidR="00393764" w:rsidRDefault="00000000">
      <w:pPr>
        <w:pStyle w:val="25"/>
        <w:spacing w:before="0" w:after="0" w:line="235" w:lineRule="exact"/>
        <w:ind w:firstLine="740"/>
        <w:rPr>
          <w:sz w:val="26"/>
          <w:szCs w:val="26"/>
        </w:rPr>
      </w:pPr>
      <w:r>
        <w:rPr>
          <w:sz w:val="26"/>
          <w:szCs w:val="26"/>
        </w:rPr>
        <w:t>Следовательно, в связи с протокольными мероприятиями, служебными командировками и другими официальными мероприятиями работник вправе получить обычный подарок стоимостью до трех тысяч рублей.</w:t>
      </w:r>
    </w:p>
    <w:p w14:paraId="2E3B89E6" w14:textId="03B8F977" w:rsidR="00393764" w:rsidRDefault="00000000">
      <w:pPr>
        <w:pStyle w:val="25"/>
        <w:spacing w:before="0" w:after="0" w:line="274" w:lineRule="exact"/>
        <w:ind w:firstLine="620"/>
        <w:rPr>
          <w:sz w:val="26"/>
          <w:szCs w:val="26"/>
        </w:rPr>
      </w:pPr>
      <w:r>
        <w:rPr>
          <w:sz w:val="26"/>
          <w:szCs w:val="26"/>
        </w:rPr>
        <w:t xml:space="preserve">В случае если стоимость подарка, полученного работником в связи с протокольными мероприятиями, со служебными командировками и с другими официальными мероприятиями, превышает три тысячи рублей, они признаются собственностью </w:t>
      </w:r>
      <w:r w:rsidR="00863C4C">
        <w:rPr>
          <w:sz w:val="26"/>
          <w:szCs w:val="26"/>
        </w:rPr>
        <w:t>организации</w:t>
      </w:r>
      <w:r>
        <w:rPr>
          <w:sz w:val="26"/>
          <w:szCs w:val="26"/>
        </w:rPr>
        <w:t xml:space="preserve"> и подлежат передаче по акту в </w:t>
      </w:r>
      <w:r w:rsidR="00863C4C">
        <w:rPr>
          <w:sz w:val="26"/>
          <w:szCs w:val="26"/>
        </w:rPr>
        <w:t>организацию</w:t>
      </w:r>
      <w:r>
        <w:rPr>
          <w:sz w:val="26"/>
          <w:szCs w:val="26"/>
        </w:rPr>
        <w:t>.</w:t>
      </w:r>
    </w:p>
    <w:p w14:paraId="3D2618CB" w14:textId="77777777" w:rsidR="00393764" w:rsidRDefault="00000000">
      <w:pPr>
        <w:pStyle w:val="25"/>
        <w:spacing w:before="0" w:after="0" w:line="274" w:lineRule="exact"/>
        <w:ind w:firstLine="620"/>
        <w:rPr>
          <w:sz w:val="26"/>
          <w:szCs w:val="26"/>
        </w:rPr>
      </w:pPr>
      <w:r>
        <w:rPr>
          <w:sz w:val="26"/>
          <w:szCs w:val="26"/>
        </w:rPr>
        <w:t>Кроме того, действующим законодательством предусмотрено право работника выкупить подарок, полученный им в связи с протокольным мероприятием, служебной командировкой или другим официальным мероприятием, в порядке, устанавливаемом нормативными правовыми актами Российской Федерации.</w:t>
      </w:r>
    </w:p>
    <w:p w14:paraId="7991EE39" w14:textId="77777777" w:rsidR="00393764" w:rsidRDefault="00000000">
      <w:pPr>
        <w:pStyle w:val="25"/>
        <w:spacing w:before="0" w:after="0" w:line="274" w:lineRule="exact"/>
        <w:ind w:firstLine="620"/>
        <w:rPr>
          <w:sz w:val="26"/>
          <w:szCs w:val="26"/>
        </w:rPr>
      </w:pPr>
      <w:r>
        <w:rPr>
          <w:sz w:val="26"/>
          <w:szCs w:val="26"/>
        </w:rPr>
        <w:t>При этом следует отметить, что основополагающей чертой дарения является его безвозмездность, которая, в свою очередь, определяет особенности правового регулирования дарения.</w:t>
      </w:r>
    </w:p>
    <w:p w14:paraId="6E6CEFAC" w14:textId="77777777" w:rsidR="00393764" w:rsidRDefault="00000000">
      <w:pPr>
        <w:pStyle w:val="25"/>
        <w:spacing w:before="0" w:after="0" w:line="274" w:lineRule="exact"/>
        <w:ind w:firstLine="620"/>
      </w:pPr>
      <w:r>
        <w:rPr>
          <w:sz w:val="26"/>
          <w:szCs w:val="26"/>
        </w:rPr>
        <w:t xml:space="preserve">При рассмотрении вопроса о дарении подарков должностным лицам необходимо отграничивать дарение от взяточничества. Если одаряемому необходимо выполнить определенное </w:t>
      </w:r>
      <w:r>
        <w:rPr>
          <w:sz w:val="26"/>
          <w:szCs w:val="26"/>
        </w:rPr>
        <w:lastRenderedPageBreak/>
        <w:t>действие (бездействие) с использованием служебного положения, подарок независимо от стоимости будет являться взяткой.</w:t>
      </w:r>
    </w:p>
    <w:p w14:paraId="64339A22" w14:textId="77777777" w:rsidR="00393764" w:rsidRDefault="00000000">
      <w:pPr>
        <w:pStyle w:val="25"/>
        <w:spacing w:before="0" w:after="0" w:line="274" w:lineRule="exact"/>
        <w:ind w:firstLine="620"/>
        <w:rPr>
          <w:sz w:val="26"/>
          <w:szCs w:val="26"/>
        </w:rPr>
      </w:pPr>
      <w:r>
        <w:rPr>
          <w:sz w:val="26"/>
          <w:szCs w:val="26"/>
        </w:rPr>
        <w:t>Следовательно, основным признаком разграничения подарка и взятки является не стоимость вещи или материальная выгода, а то, за что она вручается и принимается.</w:t>
      </w:r>
    </w:p>
    <w:p w14:paraId="2AAD05E9" w14:textId="441CFE47" w:rsidR="00393764" w:rsidRDefault="00000000">
      <w:pPr>
        <w:pStyle w:val="25"/>
        <w:spacing w:before="0" w:after="0" w:line="274" w:lineRule="exact"/>
        <w:ind w:firstLine="620"/>
        <w:rPr>
          <w:sz w:val="26"/>
          <w:szCs w:val="26"/>
        </w:rPr>
      </w:pPr>
      <w:r>
        <w:rPr>
          <w:sz w:val="26"/>
          <w:szCs w:val="26"/>
        </w:rPr>
        <w:t xml:space="preserve">Взяточничество среди коррупционных преступлений является наиболее распространенным и опасным явлением. Оно посягает на основы государственной власти, нарушает нормальную управленческую деятельность государственных и муниципальных органов и </w:t>
      </w:r>
      <w:r w:rsidR="00001C75">
        <w:rPr>
          <w:sz w:val="26"/>
          <w:szCs w:val="26"/>
        </w:rPr>
        <w:t>организаций</w:t>
      </w:r>
      <w:r>
        <w:rPr>
          <w:sz w:val="26"/>
          <w:szCs w:val="26"/>
        </w:rPr>
        <w:t>,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4AC88347" w14:textId="77777777" w:rsidR="00393764" w:rsidRDefault="00000000">
      <w:pPr>
        <w:pStyle w:val="25"/>
        <w:spacing w:before="0" w:after="0" w:line="274" w:lineRule="exact"/>
        <w:ind w:firstLine="620"/>
        <w:rPr>
          <w:sz w:val="26"/>
          <w:szCs w:val="26"/>
        </w:rPr>
      </w:pPr>
      <w:r>
        <w:rPr>
          <w:sz w:val="26"/>
          <w:szCs w:val="26"/>
        </w:rPr>
        <w:t>Коррупционные отношения между дарителем и одаряемым возникают только тогда, когда у одаряемого имеется интерес в подарке в обмен на совершение определенных действий или, наоборот, их несовершение в интересах дарителя. Поэтому при оценке коррупционных деяний следует исходить из причинно-следственной связи между получением материальной выгоды (в том числе получение подарков стоимостью меньше 3000 рублей) и совершением определенных действий в пользу взяткодателя.</w:t>
      </w:r>
    </w:p>
    <w:p w14:paraId="09610726" w14:textId="77777777" w:rsidR="00393764" w:rsidRDefault="00000000">
      <w:pPr>
        <w:pStyle w:val="25"/>
        <w:spacing w:before="0" w:after="267" w:line="274" w:lineRule="exact"/>
        <w:ind w:firstLine="620"/>
        <w:rPr>
          <w:sz w:val="26"/>
          <w:szCs w:val="26"/>
        </w:rPr>
      </w:pPr>
      <w:r>
        <w:rPr>
          <w:sz w:val="26"/>
          <w:szCs w:val="26"/>
        </w:rPr>
        <w:t>Взятка, независимо от ее размера, не является ни обычным подарком, ни подарком вообще. Незначительный размер взятки не исключает ответственности за взяточничество.</w:t>
      </w:r>
    </w:p>
    <w:p w14:paraId="6A5BF3CD" w14:textId="77777777" w:rsidR="00393764" w:rsidRDefault="00000000">
      <w:pPr>
        <w:pStyle w:val="26"/>
        <w:keepNext/>
        <w:keepLines/>
        <w:spacing w:before="0" w:after="267" w:line="240" w:lineRule="exact"/>
        <w:ind w:right="20"/>
        <w:rPr>
          <w:sz w:val="26"/>
          <w:szCs w:val="26"/>
        </w:rPr>
      </w:pPr>
      <w:bookmarkStart w:id="3" w:name="bookmark2"/>
      <w:r>
        <w:rPr>
          <w:sz w:val="26"/>
          <w:szCs w:val="26"/>
        </w:rPr>
        <w:t>УГОЛОВНАЯ ОТВЕТСТВЕННОСТЬ</w:t>
      </w:r>
      <w:bookmarkEnd w:id="3"/>
    </w:p>
    <w:p w14:paraId="64A4E5BF" w14:textId="2B79542E" w:rsidR="00393764" w:rsidRDefault="00000000">
      <w:pPr>
        <w:pStyle w:val="25"/>
        <w:spacing w:before="0" w:after="0" w:line="278" w:lineRule="exact"/>
        <w:ind w:firstLine="737"/>
        <w:jc w:val="left"/>
        <w:rPr>
          <w:sz w:val="26"/>
          <w:szCs w:val="26"/>
        </w:rPr>
      </w:pPr>
      <w:r>
        <w:rPr>
          <w:sz w:val="26"/>
          <w:szCs w:val="26"/>
        </w:rPr>
        <w:t>УК РФ предусматривает три вида преступлений, связанных со взяткой:</w:t>
      </w:r>
    </w:p>
    <w:p w14:paraId="250ECE45" w14:textId="77777777" w:rsidR="00393764" w:rsidRDefault="00393764">
      <w:pPr>
        <w:pStyle w:val="25"/>
        <w:spacing w:before="0" w:after="0" w:line="278" w:lineRule="exact"/>
        <w:ind w:firstLine="737"/>
        <w:jc w:val="left"/>
        <w:rPr>
          <w:sz w:val="26"/>
          <w:szCs w:val="26"/>
        </w:rPr>
      </w:pPr>
    </w:p>
    <w:p w14:paraId="440BE689" w14:textId="77777777" w:rsidR="00393764" w:rsidRDefault="00000000">
      <w:pPr>
        <w:pStyle w:val="25"/>
        <w:spacing w:before="0" w:after="0" w:line="278" w:lineRule="exact"/>
        <w:jc w:val="left"/>
        <w:rPr>
          <w:sz w:val="26"/>
          <w:szCs w:val="26"/>
        </w:rPr>
      </w:pPr>
      <w:r>
        <w:rPr>
          <w:sz w:val="26"/>
          <w:szCs w:val="26"/>
        </w:rPr>
        <w:t xml:space="preserve">получение взятки (ст. 290 УК РФ), </w:t>
      </w:r>
    </w:p>
    <w:p w14:paraId="1797FBD3" w14:textId="77777777" w:rsidR="00393764" w:rsidRDefault="00000000">
      <w:pPr>
        <w:pStyle w:val="25"/>
        <w:spacing w:before="0" w:after="0" w:line="278" w:lineRule="exact"/>
        <w:jc w:val="left"/>
        <w:rPr>
          <w:sz w:val="26"/>
          <w:szCs w:val="26"/>
        </w:rPr>
      </w:pPr>
      <w:r>
        <w:rPr>
          <w:sz w:val="26"/>
          <w:szCs w:val="26"/>
        </w:rPr>
        <w:t xml:space="preserve">дача взятки (статья 291 УК РФ), </w:t>
      </w:r>
    </w:p>
    <w:p w14:paraId="3CA49044" w14:textId="77777777" w:rsidR="00393764" w:rsidRDefault="00000000">
      <w:pPr>
        <w:pStyle w:val="25"/>
        <w:spacing w:before="0" w:after="0" w:line="278" w:lineRule="exact"/>
        <w:jc w:val="left"/>
        <w:rPr>
          <w:sz w:val="26"/>
          <w:szCs w:val="26"/>
        </w:rPr>
      </w:pPr>
      <w:r>
        <w:rPr>
          <w:sz w:val="26"/>
          <w:szCs w:val="26"/>
        </w:rPr>
        <w:t>посредничество во взяточничестве (ст. 291.1 УК РФ).</w:t>
      </w:r>
    </w:p>
    <w:p w14:paraId="103F468A" w14:textId="77777777" w:rsidR="00393764" w:rsidRDefault="00393764">
      <w:pPr>
        <w:pStyle w:val="25"/>
        <w:spacing w:before="0" w:after="0" w:line="278" w:lineRule="exact"/>
        <w:ind w:firstLine="737"/>
        <w:jc w:val="left"/>
        <w:rPr>
          <w:sz w:val="26"/>
          <w:szCs w:val="26"/>
        </w:rPr>
      </w:pPr>
    </w:p>
    <w:p w14:paraId="6681DAB2" w14:textId="77777777" w:rsidR="00393764" w:rsidRDefault="00000000">
      <w:pPr>
        <w:pStyle w:val="25"/>
        <w:spacing w:before="0" w:after="0" w:line="274" w:lineRule="exact"/>
        <w:ind w:firstLine="760"/>
      </w:pPr>
      <w:r>
        <w:rPr>
          <w:b/>
          <w:bCs/>
          <w:sz w:val="26"/>
          <w:szCs w:val="26"/>
          <w:u w:val="single"/>
        </w:rPr>
        <w:t>Получение взятки</w:t>
      </w:r>
      <w:r>
        <w:rPr>
          <w:sz w:val="26"/>
          <w:szCs w:val="26"/>
        </w:rPr>
        <w:t xml:space="preserve"> заключается в получении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работе.</w:t>
      </w:r>
    </w:p>
    <w:p w14:paraId="1EAFD235" w14:textId="77777777" w:rsidR="00393764" w:rsidRDefault="00000000">
      <w:pPr>
        <w:pStyle w:val="25"/>
        <w:spacing w:before="0" w:after="0" w:line="274" w:lineRule="exact"/>
        <w:ind w:firstLine="720"/>
      </w:pPr>
      <w:r>
        <w:rPr>
          <w:rStyle w:val="21"/>
          <w:sz w:val="26"/>
          <w:szCs w:val="26"/>
        </w:rPr>
        <w:t xml:space="preserve">Дача взятки </w:t>
      </w:r>
      <w:r>
        <w:rPr>
          <w:sz w:val="26"/>
          <w:szCs w:val="26"/>
        </w:rPr>
        <w:t>- заключается в даче взятки должностному лицу лично или через посредника за совершение им действий, не выходящих за рамки закона, или за совершение им заведомо незаконных действий (бездействия).</w:t>
      </w:r>
    </w:p>
    <w:p w14:paraId="5A1FF22D" w14:textId="77777777" w:rsidR="00393764" w:rsidRDefault="00000000">
      <w:pPr>
        <w:pStyle w:val="25"/>
        <w:spacing w:before="0" w:after="65" w:line="274" w:lineRule="exact"/>
        <w:ind w:firstLine="720"/>
      </w:pPr>
      <w:r>
        <w:rPr>
          <w:rStyle w:val="21"/>
          <w:sz w:val="26"/>
          <w:szCs w:val="26"/>
        </w:rPr>
        <w:t>Посредничество во взяточничестве</w:t>
      </w:r>
      <w:r>
        <w:rPr>
          <w:rStyle w:val="21"/>
          <w:sz w:val="26"/>
          <w:szCs w:val="26"/>
          <w:u w:val="none"/>
        </w:rPr>
        <w:t xml:space="preserve"> </w:t>
      </w:r>
      <w:r>
        <w:rPr>
          <w:sz w:val="26"/>
          <w:szCs w:val="26"/>
        </w:rPr>
        <w:t>-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bookmarkStart w:id="4" w:name="bookmark3"/>
      <w:bookmarkEnd w:id="4"/>
    </w:p>
    <w:p w14:paraId="169A87A9" w14:textId="77777777" w:rsidR="00393764" w:rsidRDefault="00000000">
      <w:pPr>
        <w:pStyle w:val="25"/>
        <w:spacing w:before="0" w:after="0"/>
        <w:ind w:firstLine="620"/>
        <w:rPr>
          <w:sz w:val="26"/>
          <w:szCs w:val="26"/>
        </w:rPr>
      </w:pPr>
      <w:r>
        <w:rPr>
          <w:sz w:val="26"/>
          <w:szCs w:val="26"/>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14:paraId="415313AB" w14:textId="77777777" w:rsidR="00393764" w:rsidRDefault="00000000">
      <w:pPr>
        <w:pStyle w:val="25"/>
        <w:spacing w:before="0" w:after="0" w:line="274" w:lineRule="exact"/>
        <w:ind w:firstLine="620"/>
        <w:rPr>
          <w:sz w:val="26"/>
          <w:szCs w:val="26"/>
        </w:rPr>
      </w:pPr>
      <w:r>
        <w:rPr>
          <w:sz w:val="26"/>
          <w:szCs w:val="26"/>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14:paraId="2B266695" w14:textId="77777777" w:rsidR="00393764" w:rsidRDefault="00000000">
      <w:pPr>
        <w:pStyle w:val="25"/>
        <w:spacing w:before="0" w:after="69" w:line="274" w:lineRule="exact"/>
        <w:ind w:firstLine="620"/>
        <w:rPr>
          <w:sz w:val="26"/>
          <w:szCs w:val="26"/>
        </w:rPr>
      </w:pPr>
      <w:r>
        <w:rPr>
          <w:sz w:val="26"/>
          <w:szCs w:val="26"/>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14:paraId="7B3A2556" w14:textId="77777777" w:rsidR="00393764" w:rsidRDefault="00000000">
      <w:pPr>
        <w:pStyle w:val="ac"/>
        <w:spacing w:before="57" w:after="57" w:line="240" w:lineRule="exact"/>
        <w:jc w:val="center"/>
        <w:rPr>
          <w:sz w:val="26"/>
          <w:szCs w:val="26"/>
        </w:rPr>
      </w:pPr>
      <w:r>
        <w:rPr>
          <w:sz w:val="26"/>
          <w:szCs w:val="26"/>
        </w:rPr>
        <w:lastRenderedPageBreak/>
        <w:t>ПОЛУЧЕНИЕ ВЗЯТКИ (ст. 290 УК РФ):</w:t>
      </w:r>
    </w:p>
    <w:tbl>
      <w:tblPr>
        <w:tblW w:w="1089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954"/>
        <w:gridCol w:w="7936"/>
      </w:tblGrid>
      <w:tr w:rsidR="00393764" w14:paraId="1242063C" w14:textId="77777777">
        <w:tc>
          <w:tcPr>
            <w:tcW w:w="2954" w:type="dxa"/>
            <w:tcBorders>
              <w:top w:val="single" w:sz="2" w:space="0" w:color="000000"/>
              <w:left w:val="single" w:sz="2" w:space="0" w:color="000000"/>
              <w:bottom w:val="single" w:sz="2" w:space="0" w:color="000000"/>
            </w:tcBorders>
            <w:shd w:val="clear" w:color="auto" w:fill="auto"/>
          </w:tcPr>
          <w:p w14:paraId="00B751D4" w14:textId="77777777" w:rsidR="00393764" w:rsidRDefault="00000000">
            <w:pPr>
              <w:pStyle w:val="ac"/>
              <w:jc w:val="center"/>
            </w:pPr>
            <w:r>
              <w:rPr>
                <w:rStyle w:val="21"/>
                <w:sz w:val="26"/>
                <w:szCs w:val="26"/>
                <w:u w:val="none"/>
              </w:rPr>
              <w:t>Обстоятельства</w:t>
            </w:r>
          </w:p>
          <w:p w14:paraId="13CACF9E" w14:textId="77777777" w:rsidR="00393764" w:rsidRDefault="00000000">
            <w:pPr>
              <w:pStyle w:val="ac"/>
              <w:jc w:val="center"/>
            </w:pPr>
            <w:r>
              <w:rPr>
                <w:rStyle w:val="21"/>
                <w:sz w:val="26"/>
                <w:szCs w:val="26"/>
                <w:u w:val="none"/>
              </w:rPr>
              <w:t>преступления</w:t>
            </w:r>
            <w:bookmarkStart w:id="5" w:name="__UnoMark__2539_25572115861"/>
            <w:bookmarkEnd w:id="5"/>
          </w:p>
        </w:tc>
        <w:tc>
          <w:tcPr>
            <w:tcW w:w="7936" w:type="dxa"/>
            <w:tcBorders>
              <w:top w:val="single" w:sz="2" w:space="0" w:color="000000"/>
              <w:left w:val="single" w:sz="2" w:space="0" w:color="000000"/>
              <w:bottom w:val="single" w:sz="2" w:space="0" w:color="000000"/>
              <w:right w:val="single" w:sz="2" w:space="0" w:color="000000"/>
            </w:tcBorders>
            <w:shd w:val="clear" w:color="auto" w:fill="auto"/>
          </w:tcPr>
          <w:p w14:paraId="668B8A35" w14:textId="77777777" w:rsidR="00393764" w:rsidRDefault="00000000">
            <w:pPr>
              <w:pStyle w:val="af0"/>
              <w:jc w:val="center"/>
              <w:rPr>
                <w:rFonts w:ascii="Times New Roman" w:hAnsi="Times New Roman"/>
                <w:b/>
                <w:bCs/>
                <w:sz w:val="26"/>
                <w:szCs w:val="26"/>
              </w:rPr>
            </w:pPr>
            <w:r>
              <w:rPr>
                <w:rFonts w:ascii="Times New Roman" w:hAnsi="Times New Roman"/>
                <w:b/>
                <w:bCs/>
                <w:sz w:val="26"/>
                <w:szCs w:val="26"/>
              </w:rPr>
              <w:t>Наказание</w:t>
            </w:r>
          </w:p>
        </w:tc>
      </w:tr>
      <w:tr w:rsidR="00393764" w14:paraId="0DB73D5A" w14:textId="77777777">
        <w:tc>
          <w:tcPr>
            <w:tcW w:w="2954" w:type="dxa"/>
            <w:tcBorders>
              <w:top w:val="single" w:sz="2" w:space="0" w:color="000000"/>
              <w:left w:val="single" w:sz="2" w:space="0" w:color="000000"/>
              <w:bottom w:val="single" w:sz="2" w:space="0" w:color="000000"/>
            </w:tcBorders>
            <w:shd w:val="clear" w:color="auto" w:fill="auto"/>
          </w:tcPr>
          <w:p w14:paraId="09F5E80B" w14:textId="77777777" w:rsidR="00393764" w:rsidRDefault="00000000">
            <w:pPr>
              <w:pStyle w:val="ac"/>
            </w:pPr>
            <w:bookmarkStart w:id="6" w:name="__UnoMark__2543_25572115861"/>
            <w:bookmarkEnd w:id="6"/>
            <w:r>
              <w:rPr>
                <w:rStyle w:val="23"/>
                <w:u w:val="none"/>
              </w:rPr>
              <w:t>Получение взятки должностным лицом лично или через посредника</w:t>
            </w:r>
          </w:p>
        </w:tc>
        <w:tc>
          <w:tcPr>
            <w:tcW w:w="7936" w:type="dxa"/>
            <w:tcBorders>
              <w:top w:val="single" w:sz="2" w:space="0" w:color="000000"/>
              <w:left w:val="single" w:sz="2" w:space="0" w:color="000000"/>
              <w:bottom w:val="single" w:sz="2" w:space="0" w:color="000000"/>
              <w:right w:val="single" w:sz="2" w:space="0" w:color="000000"/>
            </w:tcBorders>
            <w:shd w:val="clear" w:color="auto" w:fill="auto"/>
          </w:tcPr>
          <w:p w14:paraId="39D3A2F9" w14:textId="77777777" w:rsidR="00393764" w:rsidRDefault="00000000">
            <w:pPr>
              <w:pStyle w:val="ac"/>
            </w:pPr>
            <w:r>
              <w:rPr>
                <w:rStyle w:val="23"/>
                <w:u w:val="none"/>
              </w:rPr>
              <w:t xml:space="preserve">наказывается штрафом в размере до одного миллиона рублей, </w:t>
            </w:r>
          </w:p>
          <w:p w14:paraId="071FEE0C" w14:textId="77777777" w:rsidR="00393764" w:rsidRDefault="00000000">
            <w:pPr>
              <w:pStyle w:val="ac"/>
            </w:pPr>
            <w:r>
              <w:rPr>
                <w:rStyle w:val="23"/>
                <w:u w:val="none"/>
              </w:rPr>
              <w:t xml:space="preserve">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w:t>
            </w:r>
          </w:p>
          <w:p w14:paraId="6EFBEFB0" w14:textId="77777777" w:rsidR="00393764" w:rsidRDefault="00393764">
            <w:pPr>
              <w:pStyle w:val="ac"/>
              <w:rPr>
                <w:rStyle w:val="23"/>
                <w:u w:val="none"/>
              </w:rPr>
            </w:pPr>
          </w:p>
          <w:p w14:paraId="52272F05" w14:textId="77777777" w:rsidR="00393764" w:rsidRDefault="00000000">
            <w:pPr>
              <w:pStyle w:val="ac"/>
            </w:pPr>
            <w:r>
              <w:rPr>
                <w:rStyle w:val="23"/>
                <w:u w:val="none"/>
              </w:rPr>
              <w:t xml:space="preserve">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w:t>
            </w:r>
          </w:p>
          <w:p w14:paraId="4443A4DD" w14:textId="77777777" w:rsidR="00393764" w:rsidRDefault="00393764">
            <w:pPr>
              <w:pStyle w:val="ac"/>
              <w:rPr>
                <w:rStyle w:val="23"/>
                <w:u w:val="none"/>
              </w:rPr>
            </w:pPr>
          </w:p>
          <w:p w14:paraId="72188826" w14:textId="77777777" w:rsidR="00393764" w:rsidRDefault="00000000">
            <w:pPr>
              <w:pStyle w:val="ac"/>
            </w:pPr>
            <w:r>
              <w:rPr>
                <w:rStyle w:val="23"/>
                <w:u w:val="none"/>
              </w:rPr>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w:t>
            </w:r>
          </w:p>
          <w:p w14:paraId="322C2027" w14:textId="77777777" w:rsidR="00393764" w:rsidRDefault="00393764">
            <w:pPr>
              <w:pStyle w:val="ac"/>
              <w:rPr>
                <w:rStyle w:val="23"/>
                <w:u w:val="none"/>
              </w:rPr>
            </w:pPr>
          </w:p>
          <w:p w14:paraId="61DA45DE" w14:textId="77777777" w:rsidR="00393764" w:rsidRDefault="00000000">
            <w:pPr>
              <w:pStyle w:val="ac"/>
            </w:pPr>
            <w:r>
              <w:rPr>
                <w:rStyle w:val="23"/>
                <w:u w:val="none"/>
              </w:rPr>
              <w:t xml:space="preserve"> либо лишением свободы на срок до трех лет со штрафом в размере от десятикратной до двадцатикратной суммы взятки или без такового.</w:t>
            </w:r>
            <w:bookmarkStart w:id="7" w:name="__UnoMark__2557_25572115861"/>
            <w:bookmarkEnd w:id="7"/>
          </w:p>
        </w:tc>
      </w:tr>
      <w:tr w:rsidR="00393764" w14:paraId="6CAF116B" w14:textId="77777777">
        <w:tc>
          <w:tcPr>
            <w:tcW w:w="2954" w:type="dxa"/>
            <w:tcBorders>
              <w:top w:val="single" w:sz="2" w:space="0" w:color="000000"/>
              <w:left w:val="single" w:sz="2" w:space="0" w:color="000000"/>
              <w:bottom w:val="single" w:sz="2" w:space="0" w:color="000000"/>
            </w:tcBorders>
            <w:shd w:val="clear" w:color="auto" w:fill="auto"/>
          </w:tcPr>
          <w:p w14:paraId="49B96828" w14:textId="77777777" w:rsidR="00393764" w:rsidRDefault="00000000">
            <w:pPr>
              <w:pStyle w:val="ac"/>
            </w:pPr>
            <w:r>
              <w:rPr>
                <w:rStyle w:val="23"/>
                <w:u w:val="none"/>
              </w:rPr>
              <w:t>Получение взятки должностным лицом в значительном размере</w:t>
            </w:r>
          </w:p>
        </w:tc>
        <w:tc>
          <w:tcPr>
            <w:tcW w:w="7936" w:type="dxa"/>
            <w:tcBorders>
              <w:top w:val="single" w:sz="2" w:space="0" w:color="000000"/>
              <w:left w:val="single" w:sz="2" w:space="0" w:color="000000"/>
              <w:bottom w:val="single" w:sz="2" w:space="0" w:color="000000"/>
              <w:right w:val="single" w:sz="2" w:space="0" w:color="000000"/>
            </w:tcBorders>
            <w:shd w:val="clear" w:color="auto" w:fill="auto"/>
          </w:tcPr>
          <w:p w14:paraId="68DDA4CA" w14:textId="77777777" w:rsidR="00393764" w:rsidRDefault="00000000">
            <w:pPr>
              <w:jc w:val="both"/>
            </w:pPr>
            <w:r>
              <w:rPr>
                <w:rStyle w:val="23"/>
                <w:rFonts w:eastAsia="Arial Unicode MS"/>
                <w:u w:val="none"/>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w:t>
            </w:r>
          </w:p>
          <w:p w14:paraId="1A07C68E" w14:textId="77777777" w:rsidR="00393764" w:rsidRDefault="00393764">
            <w:pPr>
              <w:jc w:val="both"/>
              <w:rPr>
                <w:rStyle w:val="23"/>
                <w:rFonts w:eastAsia="Arial Unicode MS"/>
                <w:u w:val="none"/>
              </w:rPr>
            </w:pPr>
          </w:p>
          <w:p w14:paraId="37590203" w14:textId="77777777" w:rsidR="00393764" w:rsidRDefault="00000000">
            <w:pPr>
              <w:jc w:val="both"/>
            </w:pPr>
            <w:r>
              <w:rPr>
                <w:rStyle w:val="23"/>
                <w:rFonts w:eastAsia="Arial Unicode MS"/>
                <w:u w:val="none"/>
              </w:rPr>
              <w:t>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93764" w14:paraId="46C55EA6" w14:textId="77777777">
        <w:tc>
          <w:tcPr>
            <w:tcW w:w="2954" w:type="dxa"/>
            <w:tcBorders>
              <w:top w:val="single" w:sz="2" w:space="0" w:color="000000"/>
              <w:left w:val="single" w:sz="2" w:space="0" w:color="000000"/>
              <w:bottom w:val="single" w:sz="2" w:space="0" w:color="000000"/>
            </w:tcBorders>
            <w:shd w:val="clear" w:color="auto" w:fill="auto"/>
          </w:tcPr>
          <w:p w14:paraId="133C1808" w14:textId="77777777" w:rsidR="00393764" w:rsidRDefault="00000000">
            <w:pPr>
              <w:pStyle w:val="ac"/>
            </w:pPr>
            <w:r>
              <w:rPr>
                <w:rStyle w:val="23"/>
                <w:u w:val="none"/>
              </w:rPr>
              <w:t>Получение взятки должностным лицом за незаконные действия (бездействие)</w:t>
            </w:r>
          </w:p>
        </w:tc>
        <w:tc>
          <w:tcPr>
            <w:tcW w:w="7936" w:type="dxa"/>
            <w:tcBorders>
              <w:top w:val="single" w:sz="2" w:space="0" w:color="000000"/>
              <w:left w:val="single" w:sz="2" w:space="0" w:color="000000"/>
              <w:bottom w:val="single" w:sz="2" w:space="0" w:color="000000"/>
              <w:right w:val="single" w:sz="2" w:space="0" w:color="000000"/>
            </w:tcBorders>
            <w:shd w:val="clear" w:color="auto" w:fill="auto"/>
          </w:tcPr>
          <w:p w14:paraId="03729C96" w14:textId="77777777" w:rsidR="00393764" w:rsidRDefault="00000000">
            <w:pPr>
              <w:jc w:val="both"/>
            </w:pPr>
            <w:r>
              <w:rPr>
                <w:rStyle w:val="23"/>
                <w:rFonts w:eastAsia="Arial Unicode MS"/>
                <w:u w:val="none"/>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14:paraId="5EEDEA60" w14:textId="77777777" w:rsidR="00393764" w:rsidRDefault="00393764">
            <w:pPr>
              <w:jc w:val="both"/>
              <w:rPr>
                <w:rStyle w:val="23"/>
                <w:rFonts w:eastAsia="Arial Unicode MS"/>
                <w:u w:val="none"/>
              </w:rPr>
            </w:pPr>
          </w:p>
          <w:p w14:paraId="68455471" w14:textId="77777777" w:rsidR="00393764" w:rsidRDefault="00000000">
            <w:pPr>
              <w:jc w:val="both"/>
            </w:pPr>
            <w:r>
              <w:rPr>
                <w:rStyle w:val="23"/>
                <w:rFonts w:eastAsia="Arial Unicode MS"/>
                <w:u w:val="none"/>
              </w:rPr>
              <w:t>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93764" w14:paraId="742264DA" w14:textId="77777777">
        <w:tc>
          <w:tcPr>
            <w:tcW w:w="2954" w:type="dxa"/>
            <w:tcBorders>
              <w:top w:val="single" w:sz="2" w:space="0" w:color="000000"/>
              <w:left w:val="single" w:sz="2" w:space="0" w:color="000000"/>
              <w:bottom w:val="single" w:sz="2" w:space="0" w:color="000000"/>
            </w:tcBorders>
            <w:shd w:val="clear" w:color="auto" w:fill="auto"/>
          </w:tcPr>
          <w:p w14:paraId="1CCCD9DA" w14:textId="77777777" w:rsidR="00393764" w:rsidRDefault="00000000">
            <w:pPr>
              <w:pStyle w:val="af0"/>
            </w:pPr>
            <w:r>
              <w:rPr>
                <w:rStyle w:val="23"/>
                <w:rFonts w:eastAsia="Arial Unicode MS"/>
                <w:u w:val="none"/>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7936" w:type="dxa"/>
            <w:tcBorders>
              <w:top w:val="single" w:sz="2" w:space="0" w:color="000000"/>
              <w:left w:val="single" w:sz="2" w:space="0" w:color="000000"/>
              <w:bottom w:val="single" w:sz="2" w:space="0" w:color="000000"/>
              <w:right w:val="single" w:sz="2" w:space="0" w:color="000000"/>
            </w:tcBorders>
            <w:shd w:val="clear" w:color="auto" w:fill="auto"/>
          </w:tcPr>
          <w:p w14:paraId="79CE47F9" w14:textId="77777777" w:rsidR="00393764" w:rsidRDefault="00000000">
            <w:pPr>
              <w:jc w:val="both"/>
            </w:pPr>
            <w:r>
              <w:rPr>
                <w:rStyle w:val="23"/>
                <w:rFonts w:eastAsia="Arial Unicode MS"/>
                <w:u w:val="none"/>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14:paraId="79AC1C1B" w14:textId="77777777" w:rsidR="00393764" w:rsidRDefault="00393764">
            <w:pPr>
              <w:jc w:val="both"/>
              <w:rPr>
                <w:rStyle w:val="23"/>
                <w:rFonts w:eastAsia="Arial Unicode MS"/>
                <w:u w:val="none"/>
              </w:rPr>
            </w:pPr>
          </w:p>
          <w:p w14:paraId="5ABF335D" w14:textId="77777777" w:rsidR="00393764" w:rsidRDefault="00000000">
            <w:pPr>
              <w:jc w:val="both"/>
            </w:pPr>
            <w:r>
              <w:rPr>
                <w:rStyle w:val="23"/>
                <w:rFonts w:eastAsia="Arial Unicode MS"/>
                <w:u w:val="none"/>
              </w:rPr>
              <w:t>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93764" w14:paraId="12828534" w14:textId="77777777">
        <w:tc>
          <w:tcPr>
            <w:tcW w:w="2954" w:type="dxa"/>
            <w:tcBorders>
              <w:top w:val="single" w:sz="2" w:space="0" w:color="000000"/>
              <w:left w:val="single" w:sz="2" w:space="0" w:color="000000"/>
              <w:bottom w:val="single" w:sz="2" w:space="0" w:color="000000"/>
            </w:tcBorders>
            <w:shd w:val="clear" w:color="auto" w:fill="auto"/>
          </w:tcPr>
          <w:p w14:paraId="6683F8E0" w14:textId="77777777" w:rsidR="00393764" w:rsidRDefault="00000000">
            <w:pPr>
              <w:pStyle w:val="af0"/>
            </w:pPr>
            <w:r>
              <w:rPr>
                <w:rStyle w:val="23"/>
                <w:rFonts w:eastAsia="Arial Unicode MS"/>
                <w:u w:val="none"/>
              </w:rPr>
              <w:t>Совершение преступления</w:t>
            </w:r>
          </w:p>
          <w:p w14:paraId="6FEFA8FA" w14:textId="77777777" w:rsidR="00393764" w:rsidRDefault="00000000">
            <w:pPr>
              <w:pStyle w:val="af0"/>
            </w:pPr>
            <w:r>
              <w:rPr>
                <w:rStyle w:val="23"/>
                <w:rFonts w:eastAsia="Arial Unicode MS"/>
                <w:u w:val="none"/>
              </w:rPr>
              <w:t xml:space="preserve">а) группой лиц по предварительному сговору </w:t>
            </w:r>
            <w:r>
              <w:rPr>
                <w:rStyle w:val="23"/>
                <w:rFonts w:eastAsia="Arial Unicode MS"/>
                <w:u w:val="none"/>
              </w:rPr>
              <w:lastRenderedPageBreak/>
              <w:t>или организованной группой,</w:t>
            </w:r>
          </w:p>
          <w:p w14:paraId="58326579" w14:textId="77777777" w:rsidR="00393764" w:rsidRDefault="00000000">
            <w:pPr>
              <w:pStyle w:val="af0"/>
            </w:pPr>
            <w:r>
              <w:rPr>
                <w:rStyle w:val="23"/>
                <w:rFonts w:eastAsia="Arial Unicode MS"/>
                <w:u w:val="none"/>
              </w:rPr>
              <w:t>б) с вымогательством взятки</w:t>
            </w:r>
          </w:p>
          <w:p w14:paraId="206BA71B" w14:textId="77777777" w:rsidR="00393764" w:rsidRDefault="00000000">
            <w:pPr>
              <w:pStyle w:val="af0"/>
            </w:pPr>
            <w:r>
              <w:rPr>
                <w:rStyle w:val="23"/>
                <w:rFonts w:eastAsia="Arial Unicode MS"/>
                <w:u w:val="none"/>
              </w:rPr>
              <w:t>в) в крупном размере</w:t>
            </w:r>
          </w:p>
        </w:tc>
        <w:tc>
          <w:tcPr>
            <w:tcW w:w="7936" w:type="dxa"/>
            <w:tcBorders>
              <w:top w:val="single" w:sz="2" w:space="0" w:color="000000"/>
              <w:left w:val="single" w:sz="2" w:space="0" w:color="000000"/>
              <w:bottom w:val="single" w:sz="2" w:space="0" w:color="000000"/>
              <w:right w:val="single" w:sz="2" w:space="0" w:color="000000"/>
            </w:tcBorders>
            <w:shd w:val="clear" w:color="auto" w:fill="auto"/>
          </w:tcPr>
          <w:p w14:paraId="5CF6699C" w14:textId="77777777" w:rsidR="00393764" w:rsidRDefault="00000000">
            <w:pPr>
              <w:jc w:val="both"/>
            </w:pPr>
            <w:r>
              <w:rPr>
                <w:rStyle w:val="23"/>
                <w:rFonts w:eastAsia="Arial Unicode MS"/>
                <w:u w:val="none"/>
              </w:rPr>
              <w:lastRenderedPageBreak/>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w:t>
            </w:r>
            <w:r>
              <w:rPr>
                <w:rStyle w:val="23"/>
                <w:rFonts w:eastAsia="Arial Unicode MS"/>
                <w:u w:val="none"/>
              </w:rPr>
              <w:lastRenderedPageBreak/>
              <w:t>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14:paraId="743E655A" w14:textId="77777777" w:rsidR="00393764" w:rsidRDefault="00393764">
            <w:pPr>
              <w:jc w:val="both"/>
              <w:rPr>
                <w:rStyle w:val="23"/>
                <w:rFonts w:eastAsia="Arial Unicode MS"/>
                <w:u w:val="none"/>
              </w:rPr>
            </w:pPr>
          </w:p>
          <w:p w14:paraId="18C32C2D" w14:textId="77777777" w:rsidR="00393764" w:rsidRDefault="00000000">
            <w:pPr>
              <w:jc w:val="both"/>
            </w:pPr>
            <w:r>
              <w:rPr>
                <w:rStyle w:val="23"/>
                <w:rFonts w:eastAsia="Arial Unicode MS"/>
                <w:u w:val="none"/>
              </w:rPr>
              <w:t>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393764" w14:paraId="3DCE2028" w14:textId="77777777">
        <w:tc>
          <w:tcPr>
            <w:tcW w:w="2954" w:type="dxa"/>
            <w:tcBorders>
              <w:top w:val="single" w:sz="2" w:space="0" w:color="000000"/>
              <w:left w:val="single" w:sz="2" w:space="0" w:color="000000"/>
              <w:bottom w:val="single" w:sz="2" w:space="0" w:color="000000"/>
            </w:tcBorders>
            <w:shd w:val="clear" w:color="auto" w:fill="auto"/>
          </w:tcPr>
          <w:p w14:paraId="343CE0FA" w14:textId="77777777" w:rsidR="00393764" w:rsidRDefault="00000000">
            <w:pPr>
              <w:pStyle w:val="af0"/>
            </w:pPr>
            <w:r>
              <w:rPr>
                <w:rStyle w:val="23"/>
                <w:rFonts w:eastAsia="Arial Unicode MS"/>
                <w:u w:val="none"/>
              </w:rPr>
              <w:lastRenderedPageBreak/>
              <w:t>Совершение преступления в особо крупном размере</w:t>
            </w:r>
          </w:p>
        </w:tc>
        <w:tc>
          <w:tcPr>
            <w:tcW w:w="7936" w:type="dxa"/>
            <w:tcBorders>
              <w:top w:val="single" w:sz="2" w:space="0" w:color="000000"/>
              <w:left w:val="single" w:sz="2" w:space="0" w:color="000000"/>
              <w:bottom w:val="single" w:sz="2" w:space="0" w:color="000000"/>
              <w:right w:val="single" w:sz="2" w:space="0" w:color="000000"/>
            </w:tcBorders>
            <w:shd w:val="clear" w:color="auto" w:fill="auto"/>
          </w:tcPr>
          <w:p w14:paraId="1E8F9C6E" w14:textId="77777777" w:rsidR="00393764" w:rsidRDefault="00000000">
            <w:pPr>
              <w:jc w:val="both"/>
            </w:pPr>
            <w:r>
              <w:rPr>
                <w:rStyle w:val="23"/>
                <w:rFonts w:eastAsia="Arial Unicode MS"/>
                <w:u w:val="none"/>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14:paraId="0670F7FD" w14:textId="77777777" w:rsidR="00393764" w:rsidRDefault="00393764">
            <w:pPr>
              <w:jc w:val="both"/>
              <w:rPr>
                <w:rStyle w:val="23"/>
                <w:rFonts w:eastAsia="Arial Unicode MS"/>
                <w:u w:val="none"/>
              </w:rPr>
            </w:pPr>
          </w:p>
          <w:p w14:paraId="36E65816" w14:textId="77777777" w:rsidR="00393764" w:rsidRDefault="00000000">
            <w:pPr>
              <w:jc w:val="both"/>
            </w:pPr>
            <w:r>
              <w:rPr>
                <w:rStyle w:val="23"/>
                <w:rFonts w:eastAsia="Arial Unicode MS"/>
                <w:u w:val="none"/>
              </w:rPr>
              <w:t>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27B4620B" w14:textId="77777777" w:rsidR="00393764" w:rsidRDefault="00000000">
      <w:pPr>
        <w:spacing w:before="114" w:after="114" w:line="240" w:lineRule="exact"/>
        <w:jc w:val="both"/>
      </w:pPr>
      <w:r>
        <w:rPr>
          <w:rFonts w:ascii="Times New Roman" w:eastAsia="Times New Roman" w:hAnsi="Times New Roman" w:cs="Times New Roman"/>
          <w:b/>
          <w:bCs/>
          <w:sz w:val="26"/>
          <w:szCs w:val="26"/>
        </w:rPr>
        <w:t xml:space="preserve">Примечание. </w:t>
      </w:r>
      <w:r>
        <w:rPr>
          <w:rFonts w:ascii="Times New Roman" w:eastAsia="Times New Roman" w:hAnsi="Times New Roman" w:cs="Times New Roman"/>
          <w:sz w:val="26"/>
          <w:szCs w:val="26"/>
        </w:rPr>
        <w:t>Значительным размером взятки в настоящей статье, статьях 291 и 291.1 УК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4E220CB9" w14:textId="689F2BFF" w:rsidR="00393764" w:rsidRDefault="00000000">
      <w:pPr>
        <w:pStyle w:val="ac"/>
        <w:spacing w:before="114" w:after="114" w:line="240" w:lineRule="exact"/>
        <w:jc w:val="center"/>
        <w:rPr>
          <w:sz w:val="26"/>
          <w:szCs w:val="26"/>
        </w:rPr>
      </w:pPr>
      <w:r>
        <w:rPr>
          <w:sz w:val="26"/>
          <w:szCs w:val="26"/>
        </w:rPr>
        <w:t>ДАЧА ВЗЯТКИ (ст. 291 УК РФ):</w:t>
      </w:r>
    </w:p>
    <w:tbl>
      <w:tblPr>
        <w:tblW w:w="1093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954"/>
        <w:gridCol w:w="7981"/>
      </w:tblGrid>
      <w:tr w:rsidR="00393764" w14:paraId="505D46E9" w14:textId="77777777">
        <w:tc>
          <w:tcPr>
            <w:tcW w:w="2954" w:type="dxa"/>
            <w:tcBorders>
              <w:top w:val="single" w:sz="2" w:space="0" w:color="000000"/>
              <w:left w:val="single" w:sz="2" w:space="0" w:color="000000"/>
              <w:bottom w:val="single" w:sz="2" w:space="0" w:color="000000"/>
            </w:tcBorders>
            <w:shd w:val="clear" w:color="auto" w:fill="auto"/>
          </w:tcPr>
          <w:p w14:paraId="0B4EEF0D" w14:textId="77777777" w:rsidR="00393764" w:rsidRDefault="00000000">
            <w:pPr>
              <w:pStyle w:val="ac"/>
              <w:jc w:val="center"/>
            </w:pPr>
            <w:r>
              <w:rPr>
                <w:rStyle w:val="21"/>
                <w:sz w:val="26"/>
                <w:szCs w:val="26"/>
                <w:u w:val="none"/>
              </w:rPr>
              <w:t>Обстоятельства</w:t>
            </w:r>
          </w:p>
          <w:p w14:paraId="6E357107" w14:textId="77777777" w:rsidR="00393764" w:rsidRDefault="00000000">
            <w:pPr>
              <w:pStyle w:val="ac"/>
              <w:jc w:val="center"/>
            </w:pPr>
            <w:r>
              <w:rPr>
                <w:rStyle w:val="21"/>
                <w:sz w:val="26"/>
                <w:szCs w:val="26"/>
                <w:u w:val="none"/>
              </w:rPr>
              <w:t>преступления</w:t>
            </w:r>
            <w:bookmarkStart w:id="8" w:name="__UnoMark__2539_255721158611"/>
            <w:bookmarkEnd w:id="8"/>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133E194C" w14:textId="77777777" w:rsidR="00393764" w:rsidRDefault="00000000">
            <w:pPr>
              <w:pStyle w:val="af0"/>
              <w:jc w:val="center"/>
              <w:rPr>
                <w:rFonts w:ascii="Times New Roman" w:hAnsi="Times New Roman"/>
                <w:b/>
                <w:bCs/>
                <w:sz w:val="26"/>
                <w:szCs w:val="26"/>
              </w:rPr>
            </w:pPr>
            <w:r>
              <w:rPr>
                <w:rFonts w:ascii="Times New Roman" w:hAnsi="Times New Roman"/>
                <w:b/>
                <w:bCs/>
                <w:sz w:val="26"/>
                <w:szCs w:val="26"/>
              </w:rPr>
              <w:t>Наказание</w:t>
            </w:r>
          </w:p>
        </w:tc>
      </w:tr>
      <w:tr w:rsidR="00393764" w14:paraId="3B1B67C2" w14:textId="77777777">
        <w:tc>
          <w:tcPr>
            <w:tcW w:w="2954" w:type="dxa"/>
            <w:tcBorders>
              <w:top w:val="single" w:sz="2" w:space="0" w:color="000000"/>
              <w:left w:val="single" w:sz="2" w:space="0" w:color="000000"/>
              <w:bottom w:val="single" w:sz="2" w:space="0" w:color="000000"/>
            </w:tcBorders>
            <w:shd w:val="clear" w:color="auto" w:fill="auto"/>
          </w:tcPr>
          <w:p w14:paraId="25762B5E" w14:textId="77777777" w:rsidR="00393764" w:rsidRDefault="00000000">
            <w:pPr>
              <w:pStyle w:val="ac"/>
            </w:pPr>
            <w:r>
              <w:rPr>
                <w:rStyle w:val="23"/>
                <w:u w:val="none"/>
              </w:rPr>
              <w:t>Дача взятки должностному лицу лично или через посредника</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416A7D01" w14:textId="77777777" w:rsidR="00393764" w:rsidRDefault="00000000">
            <w:pPr>
              <w:jc w:val="both"/>
            </w:pPr>
            <w:r>
              <w:rPr>
                <w:rStyle w:val="23"/>
                <w:rFonts w:eastAsia="Arial Unicode MS"/>
                <w:u w:val="none"/>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w:t>
            </w:r>
          </w:p>
          <w:p w14:paraId="2D4A709F" w14:textId="77777777" w:rsidR="00393764" w:rsidRDefault="00393764">
            <w:pPr>
              <w:jc w:val="both"/>
              <w:rPr>
                <w:rStyle w:val="23"/>
                <w:rFonts w:eastAsia="Arial Unicode MS"/>
                <w:u w:val="none"/>
              </w:rPr>
            </w:pPr>
          </w:p>
          <w:p w14:paraId="1BCF54C3" w14:textId="77777777" w:rsidR="00393764" w:rsidRDefault="00000000">
            <w:pPr>
              <w:jc w:val="both"/>
            </w:pPr>
            <w:r>
              <w:rPr>
                <w:rStyle w:val="23"/>
                <w:rFonts w:eastAsia="Arial Unicode MS"/>
                <w:u w:val="none"/>
              </w:rPr>
              <w:t xml:space="preserve">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14:paraId="7BF37DE0" w14:textId="77777777" w:rsidR="00393764" w:rsidRDefault="00393764">
            <w:pPr>
              <w:jc w:val="both"/>
              <w:rPr>
                <w:rStyle w:val="23"/>
                <w:rFonts w:eastAsia="Arial Unicode MS"/>
                <w:u w:val="none"/>
              </w:rPr>
            </w:pPr>
          </w:p>
          <w:p w14:paraId="4730EDB1" w14:textId="77777777" w:rsidR="00393764" w:rsidRDefault="00000000">
            <w:pPr>
              <w:jc w:val="both"/>
            </w:pPr>
            <w:r>
              <w:rPr>
                <w:rStyle w:val="23"/>
                <w:rFonts w:eastAsia="Arial Unicode MS"/>
                <w:u w:val="none"/>
              </w:rPr>
              <w:t>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393764" w14:paraId="208CE91E" w14:textId="77777777">
        <w:tc>
          <w:tcPr>
            <w:tcW w:w="2954" w:type="dxa"/>
            <w:tcBorders>
              <w:top w:val="single" w:sz="2" w:space="0" w:color="000000"/>
              <w:left w:val="single" w:sz="2" w:space="0" w:color="000000"/>
              <w:bottom w:val="single" w:sz="2" w:space="0" w:color="000000"/>
            </w:tcBorders>
            <w:shd w:val="clear" w:color="auto" w:fill="auto"/>
          </w:tcPr>
          <w:p w14:paraId="256849C1" w14:textId="77777777" w:rsidR="00393764" w:rsidRDefault="00000000">
            <w:pPr>
              <w:pStyle w:val="ac"/>
            </w:pPr>
            <w:r>
              <w:rPr>
                <w:rStyle w:val="23"/>
                <w:u w:val="none"/>
              </w:rPr>
              <w:t>Дача взятки должностному лицу лично или через посредника в значительном размере</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2CE24782" w14:textId="77777777" w:rsidR="00393764" w:rsidRDefault="00000000">
            <w:pPr>
              <w:jc w:val="both"/>
            </w:pPr>
            <w:r>
              <w:rPr>
                <w:rStyle w:val="23"/>
                <w:rFonts w:eastAsia="Arial Unicode MS"/>
                <w:u w:val="none"/>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w:t>
            </w:r>
          </w:p>
          <w:p w14:paraId="7FDE0A42" w14:textId="77777777" w:rsidR="00393764" w:rsidRDefault="00393764">
            <w:pPr>
              <w:jc w:val="both"/>
              <w:rPr>
                <w:rStyle w:val="23"/>
                <w:rFonts w:eastAsia="Arial Unicode MS"/>
                <w:u w:val="none"/>
              </w:rPr>
            </w:pPr>
          </w:p>
          <w:p w14:paraId="043C837C" w14:textId="77777777" w:rsidR="00393764" w:rsidRDefault="00000000">
            <w:pPr>
              <w:jc w:val="both"/>
            </w:pPr>
            <w:r>
              <w:rPr>
                <w:rStyle w:val="23"/>
                <w:rFonts w:eastAsia="Arial Unicode MS"/>
                <w:u w:val="none"/>
              </w:rPr>
              <w:t>либо лишением свободы на срок до пяти лет со штрафом в размере от пятикратной до пятнадцатикратной суммы взятки или без такового.</w:t>
            </w:r>
          </w:p>
        </w:tc>
      </w:tr>
      <w:tr w:rsidR="00393764" w14:paraId="1A22C016" w14:textId="77777777">
        <w:tc>
          <w:tcPr>
            <w:tcW w:w="2954" w:type="dxa"/>
            <w:tcBorders>
              <w:top w:val="single" w:sz="2" w:space="0" w:color="000000"/>
              <w:left w:val="single" w:sz="2" w:space="0" w:color="000000"/>
              <w:bottom w:val="single" w:sz="2" w:space="0" w:color="000000"/>
            </w:tcBorders>
            <w:shd w:val="clear" w:color="auto" w:fill="auto"/>
          </w:tcPr>
          <w:p w14:paraId="58D7D8CC" w14:textId="77777777" w:rsidR="00393764" w:rsidRDefault="00000000">
            <w:pPr>
              <w:pStyle w:val="ac"/>
            </w:pPr>
            <w:r>
              <w:rPr>
                <w:rStyle w:val="23"/>
                <w:u w:val="none"/>
              </w:rPr>
              <w:t>Дача взятки должностному лицу за совершение им заведомо незаконных действий (бездействие)</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6BA4ED16" w14:textId="77777777" w:rsidR="00393764" w:rsidRDefault="00000000">
            <w:pPr>
              <w:jc w:val="both"/>
            </w:pPr>
            <w:r>
              <w:rPr>
                <w:rStyle w:val="23"/>
                <w:rFonts w:eastAsia="Arial Unicode MS"/>
                <w:u w:val="none"/>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3128632C" w14:textId="77777777" w:rsidR="00393764" w:rsidRDefault="00393764">
            <w:pPr>
              <w:jc w:val="both"/>
              <w:rPr>
                <w:rStyle w:val="23"/>
                <w:rFonts w:eastAsia="Arial Unicode MS"/>
                <w:u w:val="none"/>
              </w:rPr>
            </w:pPr>
          </w:p>
          <w:p w14:paraId="75716453" w14:textId="77777777" w:rsidR="00393764" w:rsidRDefault="00000000">
            <w:pPr>
              <w:jc w:val="both"/>
            </w:pPr>
            <w:r>
              <w:rPr>
                <w:rStyle w:val="23"/>
                <w:rFonts w:eastAsia="Arial Unicode MS"/>
                <w:u w:val="none"/>
              </w:rPr>
              <w:t xml:space="preserve"> либо лишением свободы на срок до восьми лет со штрафом в размере до тридцатикратной суммы взятки или без такового и с лишением права </w:t>
            </w:r>
            <w:r>
              <w:rPr>
                <w:rStyle w:val="23"/>
                <w:rFonts w:eastAsia="Arial Unicode MS"/>
                <w:u w:val="none"/>
              </w:rPr>
              <w:lastRenderedPageBreak/>
              <w:t>занимать определенные должности или заниматься определенной деятельностью на срок до пяти лет или без такового.</w:t>
            </w:r>
          </w:p>
        </w:tc>
      </w:tr>
      <w:tr w:rsidR="00393764" w14:paraId="398E5D90" w14:textId="77777777">
        <w:tc>
          <w:tcPr>
            <w:tcW w:w="2954" w:type="dxa"/>
            <w:tcBorders>
              <w:top w:val="single" w:sz="2" w:space="0" w:color="000000"/>
              <w:left w:val="single" w:sz="2" w:space="0" w:color="000000"/>
              <w:bottom w:val="single" w:sz="2" w:space="0" w:color="000000"/>
            </w:tcBorders>
            <w:shd w:val="clear" w:color="auto" w:fill="auto"/>
          </w:tcPr>
          <w:p w14:paraId="422FD041" w14:textId="77777777" w:rsidR="00393764" w:rsidRDefault="00000000">
            <w:pPr>
              <w:pStyle w:val="af0"/>
            </w:pPr>
            <w:r>
              <w:rPr>
                <w:rStyle w:val="23"/>
                <w:rFonts w:eastAsia="Arial Unicode MS"/>
                <w:u w:val="none"/>
              </w:rPr>
              <w:lastRenderedPageBreak/>
              <w:t>Совершение преступления</w:t>
            </w:r>
          </w:p>
          <w:p w14:paraId="3F55134C" w14:textId="77777777" w:rsidR="00393764" w:rsidRDefault="00000000">
            <w:pPr>
              <w:pStyle w:val="af0"/>
            </w:pPr>
            <w:r>
              <w:rPr>
                <w:rStyle w:val="23"/>
                <w:rFonts w:eastAsia="Arial Unicode MS"/>
                <w:u w:val="none"/>
              </w:rPr>
              <w:t>а) группой лиц по предварительному сговору или организованной группой,</w:t>
            </w:r>
          </w:p>
          <w:p w14:paraId="3DD2219A" w14:textId="77777777" w:rsidR="00393764" w:rsidRDefault="00000000">
            <w:pPr>
              <w:pStyle w:val="af0"/>
            </w:pPr>
            <w:r>
              <w:rPr>
                <w:rStyle w:val="23"/>
                <w:rFonts w:eastAsia="Arial Unicode MS"/>
                <w:u w:val="none"/>
              </w:rPr>
              <w:t>в) в крупном размере</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415FE65D" w14:textId="77777777" w:rsidR="00393764" w:rsidRDefault="00000000">
            <w:pPr>
              <w:jc w:val="both"/>
            </w:pPr>
            <w:r>
              <w:rPr>
                <w:rStyle w:val="23"/>
                <w:rFonts w:eastAsia="Arial Unicode MS"/>
                <w:u w:val="none"/>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17155A53" w14:textId="77777777" w:rsidR="00393764" w:rsidRDefault="00393764">
            <w:pPr>
              <w:jc w:val="both"/>
              <w:rPr>
                <w:rStyle w:val="23"/>
                <w:rFonts w:eastAsia="Arial Unicode MS"/>
                <w:u w:val="none"/>
              </w:rPr>
            </w:pPr>
          </w:p>
          <w:p w14:paraId="2936E225" w14:textId="77777777" w:rsidR="00393764" w:rsidRDefault="00000000">
            <w:pPr>
              <w:jc w:val="both"/>
            </w:pPr>
            <w:r>
              <w:rPr>
                <w:rStyle w:val="23"/>
                <w:rFonts w:eastAsia="Arial Unicode MS"/>
                <w:u w:val="none"/>
              </w:rPr>
              <w:t>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93764" w14:paraId="52EF0EC3" w14:textId="77777777">
        <w:tc>
          <w:tcPr>
            <w:tcW w:w="2954" w:type="dxa"/>
            <w:tcBorders>
              <w:top w:val="single" w:sz="2" w:space="0" w:color="000000"/>
              <w:left w:val="single" w:sz="2" w:space="0" w:color="000000"/>
              <w:bottom w:val="single" w:sz="2" w:space="0" w:color="000000"/>
            </w:tcBorders>
            <w:shd w:val="clear" w:color="auto" w:fill="auto"/>
          </w:tcPr>
          <w:p w14:paraId="25A83907" w14:textId="77777777" w:rsidR="00393764" w:rsidRDefault="00000000">
            <w:pPr>
              <w:pStyle w:val="af0"/>
            </w:pPr>
            <w:r>
              <w:rPr>
                <w:rStyle w:val="23"/>
                <w:rFonts w:eastAsia="Arial Unicode MS"/>
                <w:u w:val="none"/>
              </w:rPr>
              <w:t>Совершение преступления в особо крупном размере</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41A0819B" w14:textId="77777777" w:rsidR="00393764" w:rsidRDefault="00000000">
            <w:pPr>
              <w:jc w:val="both"/>
            </w:pPr>
            <w:r>
              <w:rPr>
                <w:rStyle w:val="23"/>
                <w:rFonts w:eastAsia="Arial Unicode MS"/>
                <w:u w:val="none"/>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14:paraId="4598FCC3" w14:textId="77777777" w:rsidR="00393764" w:rsidRDefault="00393764">
            <w:pPr>
              <w:jc w:val="both"/>
              <w:rPr>
                <w:rStyle w:val="23"/>
                <w:rFonts w:eastAsia="Arial Unicode MS"/>
                <w:u w:val="none"/>
              </w:rPr>
            </w:pPr>
          </w:p>
          <w:p w14:paraId="19259C6F" w14:textId="77777777" w:rsidR="00393764" w:rsidRDefault="00000000">
            <w:pPr>
              <w:jc w:val="both"/>
            </w:pPr>
            <w:r>
              <w:rPr>
                <w:rStyle w:val="23"/>
                <w:rFonts w:eastAsia="Arial Unicode MS"/>
                <w:u w:val="none"/>
              </w:rPr>
              <w:t>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381630C6" w14:textId="77777777" w:rsidR="00393764" w:rsidRDefault="00393764">
      <w:pPr>
        <w:spacing w:line="240" w:lineRule="exact"/>
        <w:jc w:val="both"/>
        <w:rPr>
          <w:rStyle w:val="23"/>
          <w:rFonts w:eastAsia="Arial Unicode MS"/>
          <w:b/>
          <w:bCs/>
          <w:sz w:val="26"/>
          <w:szCs w:val="26"/>
          <w:u w:val="none"/>
        </w:rPr>
      </w:pPr>
    </w:p>
    <w:p w14:paraId="4659DEEA" w14:textId="77777777" w:rsidR="00393764" w:rsidRDefault="00000000">
      <w:pPr>
        <w:spacing w:line="240" w:lineRule="exact"/>
        <w:jc w:val="both"/>
      </w:pPr>
      <w:r>
        <w:rPr>
          <w:rStyle w:val="23"/>
          <w:b/>
          <w:bCs/>
          <w:sz w:val="26"/>
          <w:szCs w:val="26"/>
          <w:u w:val="none"/>
        </w:rPr>
        <w:t>Примечание.</w:t>
      </w:r>
      <w:r>
        <w:rPr>
          <w:rStyle w:val="23"/>
          <w:bCs/>
          <w:sz w:val="26"/>
          <w:szCs w:val="26"/>
          <w:u w:val="none"/>
        </w:rPr>
        <w:t xml:space="preserve"> </w:t>
      </w:r>
      <w:r>
        <w:rPr>
          <w:rStyle w:val="23"/>
          <w:sz w:val="26"/>
          <w:szCs w:val="26"/>
          <w:u w:val="none"/>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00C99FB0" w14:textId="7E22C90C" w:rsidR="00393764" w:rsidRDefault="00000000">
      <w:pPr>
        <w:pStyle w:val="ac"/>
        <w:spacing w:before="228" w:after="228" w:line="240" w:lineRule="exact"/>
        <w:jc w:val="center"/>
        <w:rPr>
          <w:sz w:val="26"/>
          <w:szCs w:val="26"/>
        </w:rPr>
      </w:pPr>
      <w:r>
        <w:rPr>
          <w:sz w:val="26"/>
          <w:szCs w:val="26"/>
        </w:rPr>
        <w:t>ПОСРЕДНИЧЕСТВО ВО ВЗЯТОЧНИЧЕСТВЕ (ст. 291.1 УК РФ):</w:t>
      </w:r>
    </w:p>
    <w:tbl>
      <w:tblPr>
        <w:tblW w:w="1093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954"/>
        <w:gridCol w:w="7981"/>
      </w:tblGrid>
      <w:tr w:rsidR="00393764" w14:paraId="5FE93E21" w14:textId="77777777">
        <w:tc>
          <w:tcPr>
            <w:tcW w:w="2954" w:type="dxa"/>
            <w:tcBorders>
              <w:top w:val="single" w:sz="2" w:space="0" w:color="000000"/>
              <w:left w:val="single" w:sz="2" w:space="0" w:color="000000"/>
              <w:bottom w:val="single" w:sz="2" w:space="0" w:color="000000"/>
            </w:tcBorders>
            <w:shd w:val="clear" w:color="auto" w:fill="auto"/>
          </w:tcPr>
          <w:p w14:paraId="51FFCCE6" w14:textId="77777777" w:rsidR="00393764" w:rsidRDefault="00000000">
            <w:pPr>
              <w:pStyle w:val="ac"/>
              <w:jc w:val="center"/>
            </w:pPr>
            <w:r>
              <w:rPr>
                <w:rStyle w:val="21"/>
                <w:sz w:val="26"/>
                <w:szCs w:val="26"/>
                <w:u w:val="none"/>
              </w:rPr>
              <w:t>Обстоятельства</w:t>
            </w:r>
          </w:p>
          <w:p w14:paraId="5D64629B" w14:textId="77777777" w:rsidR="00393764" w:rsidRDefault="00000000">
            <w:pPr>
              <w:pStyle w:val="ac"/>
              <w:jc w:val="center"/>
            </w:pPr>
            <w:r>
              <w:rPr>
                <w:rStyle w:val="21"/>
                <w:sz w:val="26"/>
                <w:szCs w:val="26"/>
                <w:u w:val="none"/>
              </w:rPr>
              <w:t>преступления</w:t>
            </w:r>
            <w:bookmarkStart w:id="9" w:name="__UnoMark__2539_2557211586111"/>
            <w:bookmarkEnd w:id="9"/>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6F27AB73" w14:textId="77777777" w:rsidR="00393764" w:rsidRDefault="00000000">
            <w:pPr>
              <w:pStyle w:val="af0"/>
              <w:jc w:val="center"/>
              <w:rPr>
                <w:rFonts w:ascii="Times New Roman" w:hAnsi="Times New Roman"/>
                <w:b/>
                <w:bCs/>
                <w:sz w:val="26"/>
                <w:szCs w:val="26"/>
              </w:rPr>
            </w:pPr>
            <w:r>
              <w:rPr>
                <w:rFonts w:ascii="Times New Roman" w:hAnsi="Times New Roman"/>
                <w:b/>
                <w:bCs/>
                <w:sz w:val="26"/>
                <w:szCs w:val="26"/>
              </w:rPr>
              <w:t>Наказание</w:t>
            </w:r>
          </w:p>
        </w:tc>
      </w:tr>
      <w:tr w:rsidR="00393764" w14:paraId="6287651A" w14:textId="77777777">
        <w:tc>
          <w:tcPr>
            <w:tcW w:w="2954" w:type="dxa"/>
            <w:tcBorders>
              <w:top w:val="single" w:sz="2" w:space="0" w:color="000000"/>
              <w:left w:val="single" w:sz="2" w:space="0" w:color="000000"/>
              <w:bottom w:val="single" w:sz="2" w:space="0" w:color="000000"/>
            </w:tcBorders>
            <w:shd w:val="clear" w:color="auto" w:fill="auto"/>
          </w:tcPr>
          <w:p w14:paraId="120172CD" w14:textId="77777777" w:rsidR="00393764" w:rsidRDefault="00000000">
            <w:r>
              <w:rPr>
                <w:rStyle w:val="23"/>
                <w:rFonts w:eastAsia="Arial Unicode MS"/>
                <w:u w:val="none"/>
              </w:rPr>
              <w:t>Посредничество во взяточничестве</w:t>
            </w:r>
          </w:p>
          <w:p w14:paraId="5C9DCAC8" w14:textId="77777777" w:rsidR="00393764" w:rsidRDefault="00393764"/>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2C795038" w14:textId="77777777" w:rsidR="00393764" w:rsidRDefault="00000000">
            <w:pPr>
              <w:jc w:val="both"/>
            </w:pPr>
            <w:r>
              <w:rPr>
                <w:rStyle w:val="23"/>
                <w:rFonts w:eastAsia="Arial Unicode MS"/>
                <w:u w:val="none"/>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14:paraId="45074DF5" w14:textId="77777777" w:rsidR="00393764" w:rsidRDefault="00393764">
            <w:pPr>
              <w:jc w:val="both"/>
              <w:rPr>
                <w:rStyle w:val="23"/>
                <w:rFonts w:eastAsia="Arial Unicode MS"/>
                <w:u w:val="none"/>
              </w:rPr>
            </w:pPr>
          </w:p>
          <w:p w14:paraId="44469322" w14:textId="77777777" w:rsidR="00393764" w:rsidRDefault="00000000">
            <w:pPr>
              <w:jc w:val="both"/>
            </w:pPr>
            <w:r>
              <w:rPr>
                <w:rStyle w:val="23"/>
                <w:rFonts w:eastAsia="Arial Unicode MS"/>
                <w:u w:val="none"/>
              </w:rPr>
              <w:t>либо лишением свободы на срок до четырех лет со штрафом в размере до двадцатикратной суммы взятки или без такового.</w:t>
            </w:r>
          </w:p>
        </w:tc>
      </w:tr>
      <w:tr w:rsidR="00393764" w14:paraId="01FB117F" w14:textId="77777777">
        <w:tc>
          <w:tcPr>
            <w:tcW w:w="2954" w:type="dxa"/>
            <w:tcBorders>
              <w:top w:val="single" w:sz="2" w:space="0" w:color="000000"/>
              <w:left w:val="single" w:sz="2" w:space="0" w:color="000000"/>
              <w:bottom w:val="single" w:sz="2" w:space="0" w:color="000000"/>
            </w:tcBorders>
            <w:shd w:val="clear" w:color="auto" w:fill="auto"/>
          </w:tcPr>
          <w:p w14:paraId="7F3E89E8" w14:textId="77777777" w:rsidR="00393764" w:rsidRDefault="00000000">
            <w:r>
              <w:rPr>
                <w:rStyle w:val="23"/>
                <w:rFonts w:eastAsia="Arial Unicode MS"/>
                <w:u w:val="none"/>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1D3D85F7" w14:textId="77777777" w:rsidR="00393764" w:rsidRDefault="00000000">
            <w:pPr>
              <w:jc w:val="both"/>
            </w:pPr>
            <w:r>
              <w:rPr>
                <w:rStyle w:val="23"/>
                <w:rFonts w:eastAsia="Arial Unicode MS"/>
                <w:u w:val="none"/>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14:paraId="5C4911CC" w14:textId="77777777" w:rsidR="00393764" w:rsidRDefault="00393764">
            <w:pPr>
              <w:jc w:val="both"/>
              <w:rPr>
                <w:rStyle w:val="23"/>
                <w:rFonts w:eastAsia="Arial Unicode MS"/>
                <w:u w:val="none"/>
              </w:rPr>
            </w:pPr>
          </w:p>
          <w:p w14:paraId="7A3C9A5E" w14:textId="77777777" w:rsidR="00393764" w:rsidRDefault="00000000">
            <w:pPr>
              <w:jc w:val="both"/>
            </w:pPr>
            <w:r>
              <w:rPr>
                <w:rStyle w:val="23"/>
                <w:rFonts w:eastAsia="Arial Unicode MS"/>
                <w:u w:val="none"/>
              </w:rPr>
              <w:t>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93764" w14:paraId="458B11D8" w14:textId="77777777">
        <w:tc>
          <w:tcPr>
            <w:tcW w:w="2954" w:type="dxa"/>
            <w:tcBorders>
              <w:top w:val="single" w:sz="2" w:space="0" w:color="000000"/>
              <w:left w:val="single" w:sz="2" w:space="0" w:color="000000"/>
              <w:bottom w:val="single" w:sz="2" w:space="0" w:color="000000"/>
            </w:tcBorders>
            <w:shd w:val="clear" w:color="auto" w:fill="auto"/>
          </w:tcPr>
          <w:p w14:paraId="17DAE6AB" w14:textId="77777777" w:rsidR="00393764" w:rsidRDefault="00000000">
            <w:r>
              <w:rPr>
                <w:rStyle w:val="23"/>
                <w:rFonts w:eastAsia="Arial Unicode MS"/>
                <w:u w:val="none"/>
              </w:rPr>
              <w:t>Посредничество во взяточничестве, совершенное:</w:t>
            </w:r>
          </w:p>
          <w:p w14:paraId="43CFE412" w14:textId="77777777" w:rsidR="00393764" w:rsidRDefault="00000000">
            <w:pPr>
              <w:pStyle w:val="af0"/>
            </w:pPr>
            <w:r>
              <w:rPr>
                <w:rStyle w:val="23"/>
                <w:rFonts w:eastAsia="Arial Unicode MS"/>
                <w:u w:val="none"/>
              </w:rPr>
              <w:lastRenderedPageBreak/>
              <w:t>а) группой лиц по предварительному сговору или организованной группой,</w:t>
            </w:r>
          </w:p>
          <w:p w14:paraId="196D6EFE" w14:textId="77777777" w:rsidR="00393764" w:rsidRDefault="00000000">
            <w:pPr>
              <w:pStyle w:val="af0"/>
            </w:pPr>
            <w:r>
              <w:rPr>
                <w:rStyle w:val="23"/>
                <w:rFonts w:eastAsia="Arial Unicode MS"/>
                <w:u w:val="none"/>
              </w:rPr>
              <w:t>в) в крупном размере</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1647C1B2" w14:textId="77777777" w:rsidR="00393764" w:rsidRDefault="00000000">
            <w:pPr>
              <w:jc w:val="both"/>
            </w:pPr>
            <w:r>
              <w:rPr>
                <w:rStyle w:val="23"/>
                <w:rFonts w:eastAsia="Arial Unicode MS"/>
                <w:u w:val="none"/>
              </w:rPr>
              <w:lastRenderedPageBreak/>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w:t>
            </w:r>
            <w:r>
              <w:rPr>
                <w:rStyle w:val="23"/>
                <w:rFonts w:eastAsia="Arial Unicode MS"/>
                <w:u w:val="none"/>
              </w:rPr>
              <w:lastRenderedPageBreak/>
              <w:t xml:space="preserve">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w:t>
            </w:r>
          </w:p>
          <w:p w14:paraId="59DE7EB6" w14:textId="77777777" w:rsidR="00393764" w:rsidRDefault="00393764">
            <w:pPr>
              <w:jc w:val="both"/>
              <w:rPr>
                <w:rStyle w:val="23"/>
                <w:rFonts w:eastAsia="Arial Unicode MS"/>
                <w:u w:val="none"/>
              </w:rPr>
            </w:pPr>
          </w:p>
          <w:p w14:paraId="47AFFD09" w14:textId="77777777" w:rsidR="00393764" w:rsidRDefault="00000000">
            <w:pPr>
              <w:jc w:val="both"/>
            </w:pPr>
            <w:r>
              <w:rPr>
                <w:rStyle w:val="23"/>
                <w:rFonts w:eastAsia="Arial Unicode MS"/>
                <w:u w:val="none"/>
              </w:rPr>
              <w:t>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93764" w14:paraId="638A350A" w14:textId="77777777">
        <w:tc>
          <w:tcPr>
            <w:tcW w:w="2954" w:type="dxa"/>
            <w:tcBorders>
              <w:top w:val="single" w:sz="2" w:space="0" w:color="000000"/>
              <w:left w:val="single" w:sz="2" w:space="0" w:color="000000"/>
              <w:bottom w:val="single" w:sz="2" w:space="0" w:color="000000"/>
            </w:tcBorders>
            <w:shd w:val="clear" w:color="auto" w:fill="auto"/>
          </w:tcPr>
          <w:p w14:paraId="03386191" w14:textId="77777777" w:rsidR="00393764" w:rsidRDefault="00000000">
            <w:r>
              <w:rPr>
                <w:rStyle w:val="23"/>
                <w:rFonts w:eastAsia="Arial Unicode MS"/>
                <w:u w:val="none"/>
              </w:rPr>
              <w:lastRenderedPageBreak/>
              <w:t>Посредничество во взяточничестве, совершенное в особо крупном размере</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25039FD7" w14:textId="77777777" w:rsidR="00393764" w:rsidRDefault="00000000">
            <w:pPr>
              <w:jc w:val="both"/>
            </w:pPr>
            <w:r>
              <w:rPr>
                <w:rStyle w:val="23"/>
                <w:rFonts w:eastAsia="Arial Unicode MS"/>
                <w:u w:val="none"/>
              </w:rP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1717BC60" w14:textId="77777777" w:rsidR="00393764" w:rsidRDefault="00393764">
            <w:pPr>
              <w:jc w:val="both"/>
              <w:rPr>
                <w:rStyle w:val="23"/>
                <w:rFonts w:eastAsia="Arial Unicode MS"/>
                <w:u w:val="none"/>
              </w:rPr>
            </w:pPr>
          </w:p>
          <w:p w14:paraId="04A25B03" w14:textId="77777777" w:rsidR="00393764" w:rsidRDefault="00000000">
            <w:pPr>
              <w:jc w:val="both"/>
            </w:pPr>
            <w:r>
              <w:rPr>
                <w:rStyle w:val="23"/>
                <w:rFonts w:eastAsia="Arial Unicode MS"/>
                <w:u w:val="none"/>
              </w:rPr>
              <w:t>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93764" w14:paraId="426833E6" w14:textId="77777777">
        <w:tc>
          <w:tcPr>
            <w:tcW w:w="2954" w:type="dxa"/>
            <w:tcBorders>
              <w:top w:val="single" w:sz="2" w:space="0" w:color="000000"/>
              <w:left w:val="single" w:sz="2" w:space="0" w:color="000000"/>
              <w:bottom w:val="single" w:sz="2" w:space="0" w:color="000000"/>
            </w:tcBorders>
            <w:shd w:val="clear" w:color="auto" w:fill="auto"/>
          </w:tcPr>
          <w:p w14:paraId="4821AE41" w14:textId="77777777" w:rsidR="00393764" w:rsidRDefault="00000000">
            <w:pPr>
              <w:pStyle w:val="af0"/>
            </w:pPr>
            <w:r>
              <w:rPr>
                <w:rStyle w:val="23"/>
                <w:rFonts w:eastAsia="Arial Unicode MS"/>
                <w:u w:val="none"/>
              </w:rPr>
              <w:t>Обещание или предложение посредничества во взяточничестве</w:t>
            </w:r>
          </w:p>
        </w:tc>
        <w:tc>
          <w:tcPr>
            <w:tcW w:w="7981" w:type="dxa"/>
            <w:tcBorders>
              <w:top w:val="single" w:sz="2" w:space="0" w:color="000000"/>
              <w:left w:val="single" w:sz="2" w:space="0" w:color="000000"/>
              <w:bottom w:val="single" w:sz="2" w:space="0" w:color="000000"/>
              <w:right w:val="single" w:sz="2" w:space="0" w:color="000000"/>
            </w:tcBorders>
            <w:shd w:val="clear" w:color="auto" w:fill="auto"/>
          </w:tcPr>
          <w:p w14:paraId="4F26C37C" w14:textId="77777777" w:rsidR="00393764" w:rsidRDefault="00000000">
            <w:pPr>
              <w:jc w:val="both"/>
            </w:pPr>
            <w:r>
              <w:rPr>
                <w:rStyle w:val="23"/>
                <w:rFonts w:eastAsia="Arial Unicode MS"/>
                <w:u w:val="none"/>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1D265E04" w14:textId="77777777" w:rsidR="00393764" w:rsidRDefault="00393764">
            <w:pPr>
              <w:jc w:val="both"/>
              <w:rPr>
                <w:rStyle w:val="23"/>
                <w:rFonts w:eastAsia="Arial Unicode MS"/>
                <w:u w:val="none"/>
              </w:rPr>
            </w:pPr>
          </w:p>
          <w:p w14:paraId="63F17D7E" w14:textId="77777777" w:rsidR="00393764" w:rsidRDefault="00000000">
            <w:pPr>
              <w:jc w:val="both"/>
            </w:pPr>
            <w:r>
              <w:rPr>
                <w:rStyle w:val="23"/>
                <w:rFonts w:eastAsia="Arial Unicode MS"/>
                <w:u w:val="none"/>
              </w:rPr>
              <w:t>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329BD253" w14:textId="77777777" w:rsidR="00393764" w:rsidRDefault="00000000">
      <w:pPr>
        <w:spacing w:before="114" w:after="114" w:line="240" w:lineRule="exact"/>
        <w:jc w:val="both"/>
      </w:pPr>
      <w:r>
        <w:rPr>
          <w:rFonts w:ascii="Times New Roman" w:eastAsia="Times New Roman" w:hAnsi="Times New Roman" w:cs="Times New Roman"/>
          <w:b/>
          <w:bCs/>
          <w:sz w:val="26"/>
          <w:szCs w:val="26"/>
        </w:rPr>
        <w:t xml:space="preserve">Примечание. </w:t>
      </w:r>
      <w:r>
        <w:rPr>
          <w:rFonts w:ascii="Times New Roman" w:eastAsia="Times New Roman" w:hAnsi="Times New Roman" w:cs="Times New Roman"/>
          <w:sz w:val="26"/>
          <w:szCs w:val="26"/>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14:paraId="1EE096D7" w14:textId="77777777" w:rsidR="00393764" w:rsidRDefault="00000000">
      <w:pPr>
        <w:spacing w:line="240" w:lineRule="exact"/>
        <w:jc w:val="both"/>
        <w:rPr>
          <w:rFonts w:eastAsia="Times New Roman" w:cs="Times New Roman"/>
          <w:sz w:val="26"/>
          <w:szCs w:val="26"/>
        </w:rPr>
      </w:pPr>
      <w:r>
        <w:rPr>
          <w:rFonts w:ascii="Times New Roman" w:eastAsia="Times New Roman" w:hAnsi="Times New Roman" w:cs="Times New Roman"/>
          <w:sz w:val="26"/>
          <w:szCs w:val="26"/>
        </w:rPr>
        <w:tab/>
        <w:t xml:space="preserve">Под </w:t>
      </w:r>
      <w:r>
        <w:rPr>
          <w:rFonts w:ascii="Times New Roman" w:eastAsia="Times New Roman" w:hAnsi="Times New Roman" w:cs="Times New Roman"/>
          <w:bCs/>
          <w:sz w:val="26"/>
          <w:szCs w:val="26"/>
        </w:rPr>
        <w:t>вымогательством взятки</w:t>
      </w:r>
      <w:r>
        <w:rPr>
          <w:rFonts w:ascii="Times New Roman" w:eastAsia="Times New Roman" w:hAnsi="Times New Roman" w:cs="Times New Roman"/>
          <w:sz w:val="26"/>
          <w:szCs w:val="26"/>
        </w:rPr>
        <w:t xml:space="preserve">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 (п. 18 Постановления Пленума Верховного Суда РФ от 09.07.2013 N 24 "О судебной практике по делам о взяточничестве и об иных коррупционных преступлениях").</w:t>
      </w:r>
    </w:p>
    <w:p w14:paraId="29078408" w14:textId="77777777" w:rsidR="00393764" w:rsidRDefault="00000000">
      <w:pPr>
        <w:spacing w:line="240" w:lineRule="exact"/>
        <w:jc w:val="both"/>
        <w:rPr>
          <w:rFonts w:eastAsia="Times New Roman" w:cs="Times New Roman"/>
          <w:sz w:val="26"/>
          <w:szCs w:val="26"/>
        </w:rPr>
      </w:pPr>
      <w:r>
        <w:rPr>
          <w:rStyle w:val="24"/>
          <w:i w:val="0"/>
          <w:sz w:val="26"/>
          <w:szCs w:val="26"/>
        </w:rPr>
        <w:tab/>
      </w:r>
      <w:r>
        <w:rPr>
          <w:rFonts w:ascii="Times New Roman" w:eastAsia="Times New Roman" w:hAnsi="Times New Roman" w:cs="Times New Roman"/>
          <w:sz w:val="26"/>
          <w:szCs w:val="26"/>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14:paraId="2060FD27" w14:textId="77777777" w:rsidR="00393764" w:rsidRDefault="00000000">
      <w:pPr>
        <w:pStyle w:val="25"/>
        <w:spacing w:before="0" w:after="240" w:line="278" w:lineRule="exact"/>
        <w:rPr>
          <w:sz w:val="26"/>
          <w:szCs w:val="26"/>
        </w:rPr>
      </w:pPr>
      <w:r>
        <w:rPr>
          <w:sz w:val="26"/>
          <w:szCs w:val="26"/>
        </w:rPr>
        <w:tab/>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14:paraId="43DC7744" w14:textId="77777777" w:rsidR="00393764" w:rsidRDefault="00000000">
      <w:pPr>
        <w:pStyle w:val="25"/>
        <w:spacing w:before="0" w:after="69" w:line="278" w:lineRule="exact"/>
      </w:pPr>
      <w:r>
        <w:rPr>
          <w:sz w:val="26"/>
          <w:szCs w:val="26"/>
        </w:rPr>
        <w:tab/>
        <w:t xml:space="preserve">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w:t>
      </w:r>
      <w:r>
        <w:rPr>
          <w:sz w:val="26"/>
          <w:szCs w:val="26"/>
        </w:rPr>
        <w:lastRenderedPageBreak/>
        <w:t>или передавших предмет коммерческого подкупа), обнаружение имущества, переданного в качестве взятки или предмета коммерческого подкупа, и др</w:t>
      </w:r>
    </w:p>
    <w:p w14:paraId="7BD84B15" w14:textId="77777777" w:rsidR="00393764" w:rsidRDefault="00000000">
      <w:pPr>
        <w:pStyle w:val="ac"/>
        <w:spacing w:before="171" w:after="171" w:line="240" w:lineRule="exact"/>
        <w:jc w:val="center"/>
      </w:pPr>
      <w:r>
        <w:rPr>
          <w:sz w:val="26"/>
          <w:szCs w:val="26"/>
        </w:rPr>
        <w:t>КОММЕРЧЕСКИЙ ПОДКУП (ст. 204 УК РФ)</w:t>
      </w:r>
    </w:p>
    <w:tbl>
      <w:tblPr>
        <w:tblW w:w="1089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485"/>
        <w:gridCol w:w="6405"/>
      </w:tblGrid>
      <w:tr w:rsidR="00393764" w14:paraId="293E437C" w14:textId="77777777">
        <w:tc>
          <w:tcPr>
            <w:tcW w:w="4485" w:type="dxa"/>
            <w:tcBorders>
              <w:top w:val="single" w:sz="2" w:space="0" w:color="000000"/>
              <w:left w:val="single" w:sz="2" w:space="0" w:color="000000"/>
              <w:bottom w:val="single" w:sz="2" w:space="0" w:color="000000"/>
            </w:tcBorders>
            <w:shd w:val="clear" w:color="auto" w:fill="auto"/>
          </w:tcPr>
          <w:p w14:paraId="33C56D99" w14:textId="77777777" w:rsidR="00393764" w:rsidRDefault="00000000">
            <w:pPr>
              <w:pStyle w:val="ac"/>
              <w:jc w:val="center"/>
            </w:pPr>
            <w:r>
              <w:rPr>
                <w:rStyle w:val="21"/>
                <w:sz w:val="26"/>
                <w:szCs w:val="26"/>
                <w:u w:val="none"/>
              </w:rPr>
              <w:t>Обстоятельства</w:t>
            </w:r>
          </w:p>
          <w:p w14:paraId="380A61EC" w14:textId="77777777" w:rsidR="00393764" w:rsidRDefault="00000000">
            <w:pPr>
              <w:pStyle w:val="ac"/>
              <w:jc w:val="center"/>
            </w:pPr>
            <w:r>
              <w:rPr>
                <w:rStyle w:val="21"/>
                <w:sz w:val="26"/>
                <w:szCs w:val="26"/>
                <w:u w:val="none"/>
              </w:rPr>
              <w:t>преступления</w:t>
            </w:r>
            <w:bookmarkStart w:id="10" w:name="__UnoMark__2539_2557211586112"/>
            <w:bookmarkEnd w:id="10"/>
          </w:p>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015B5E53" w14:textId="77777777" w:rsidR="00393764" w:rsidRDefault="00000000">
            <w:pPr>
              <w:pStyle w:val="af0"/>
              <w:jc w:val="center"/>
              <w:rPr>
                <w:rFonts w:ascii="Times New Roman" w:hAnsi="Times New Roman"/>
                <w:b/>
                <w:bCs/>
                <w:sz w:val="26"/>
                <w:szCs w:val="26"/>
              </w:rPr>
            </w:pPr>
            <w:r>
              <w:rPr>
                <w:rFonts w:ascii="Times New Roman" w:hAnsi="Times New Roman"/>
                <w:b/>
                <w:bCs/>
                <w:sz w:val="26"/>
                <w:szCs w:val="26"/>
              </w:rPr>
              <w:t>Наказание</w:t>
            </w:r>
          </w:p>
        </w:tc>
      </w:tr>
      <w:tr w:rsidR="00393764" w14:paraId="760690C0" w14:textId="77777777">
        <w:tc>
          <w:tcPr>
            <w:tcW w:w="4485" w:type="dxa"/>
            <w:tcBorders>
              <w:top w:val="single" w:sz="2" w:space="0" w:color="000000"/>
              <w:left w:val="single" w:sz="2" w:space="0" w:color="000000"/>
              <w:bottom w:val="single" w:sz="2" w:space="0" w:color="000000"/>
            </w:tcBorders>
            <w:shd w:val="clear" w:color="auto" w:fill="auto"/>
          </w:tcPr>
          <w:p w14:paraId="54AFC1C4" w14:textId="77777777" w:rsidR="00393764" w:rsidRDefault="00000000">
            <w:r>
              <w:rPr>
                <w:rStyle w:val="23"/>
                <w:rFonts w:eastAsia="Arial Unicode MS"/>
                <w:u w:val="none"/>
              </w:rPr>
              <w:t>ЧАСТЬ ПЕРВАЯ</w:t>
            </w:r>
          </w:p>
          <w:p w14:paraId="75A959C0" w14:textId="77777777" w:rsidR="00393764" w:rsidRDefault="00000000">
            <w:r>
              <w:rPr>
                <w:rStyle w:val="23"/>
                <w:rFonts w:eastAsia="Arial Unicode MS"/>
                <w:u w:val="none"/>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7CE4FF4D" w14:textId="77777777" w:rsidR="00393764" w:rsidRDefault="00000000">
            <w:pPr>
              <w:jc w:val="both"/>
            </w:pPr>
            <w:r>
              <w:rPr>
                <w:rStyle w:val="23"/>
                <w:rFonts w:eastAsia="Arial Unicode MS"/>
                <w:u w:val="none"/>
              </w:rP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w:t>
            </w:r>
          </w:p>
          <w:p w14:paraId="7823242E" w14:textId="77777777" w:rsidR="00393764" w:rsidRDefault="00393764">
            <w:pPr>
              <w:jc w:val="both"/>
              <w:rPr>
                <w:rStyle w:val="23"/>
                <w:rFonts w:eastAsia="Arial Unicode MS"/>
                <w:u w:val="none"/>
              </w:rPr>
            </w:pPr>
          </w:p>
          <w:p w14:paraId="772FF89C" w14:textId="77777777" w:rsidR="00393764" w:rsidRDefault="00000000">
            <w:pPr>
              <w:jc w:val="both"/>
            </w:pPr>
            <w:r>
              <w:rPr>
                <w:rStyle w:val="23"/>
                <w:rFonts w:eastAsia="Arial Unicode MS"/>
                <w:u w:val="none"/>
              </w:rPr>
              <w:t xml:space="preserve">либо ограничением свободы на срок до двух лет, </w:t>
            </w:r>
          </w:p>
          <w:p w14:paraId="06617B47" w14:textId="77777777" w:rsidR="00393764" w:rsidRDefault="00393764">
            <w:pPr>
              <w:jc w:val="both"/>
              <w:rPr>
                <w:rStyle w:val="23"/>
                <w:rFonts w:eastAsia="Arial Unicode MS"/>
                <w:u w:val="none"/>
              </w:rPr>
            </w:pPr>
          </w:p>
          <w:p w14:paraId="64C2F6FB" w14:textId="77777777" w:rsidR="00393764" w:rsidRDefault="00000000">
            <w:pPr>
              <w:jc w:val="both"/>
            </w:pPr>
            <w:r>
              <w:rPr>
                <w:rStyle w:val="23"/>
                <w:rFonts w:eastAsia="Arial Unicode MS"/>
                <w:u w:val="none"/>
              </w:rPr>
              <w:t>либо исправительными работами на срок до двух лет,</w:t>
            </w:r>
          </w:p>
          <w:p w14:paraId="2689F11F" w14:textId="77777777" w:rsidR="00393764" w:rsidRDefault="00393764">
            <w:pPr>
              <w:jc w:val="both"/>
              <w:rPr>
                <w:rStyle w:val="23"/>
                <w:rFonts w:eastAsia="Arial Unicode MS"/>
                <w:u w:val="none"/>
              </w:rPr>
            </w:pPr>
          </w:p>
          <w:p w14:paraId="14F4085B" w14:textId="77777777" w:rsidR="00393764" w:rsidRDefault="00000000">
            <w:pPr>
              <w:jc w:val="both"/>
            </w:pPr>
            <w:r>
              <w:rPr>
                <w:rStyle w:val="23"/>
                <w:rFonts w:eastAsia="Arial Unicode MS"/>
                <w:u w:val="none"/>
              </w:rPr>
              <w:t xml:space="preserve"> либо лишением свободы на тот же срок со штрафом в размере до пятикратной суммы коммерческого подкупа или без такового.</w:t>
            </w:r>
          </w:p>
          <w:p w14:paraId="70F15995" w14:textId="77777777" w:rsidR="00393764" w:rsidRDefault="00393764"/>
        </w:tc>
      </w:tr>
      <w:tr w:rsidR="00393764" w14:paraId="27F976F0" w14:textId="77777777">
        <w:tc>
          <w:tcPr>
            <w:tcW w:w="4485" w:type="dxa"/>
            <w:tcBorders>
              <w:top w:val="single" w:sz="2" w:space="0" w:color="000000"/>
              <w:left w:val="single" w:sz="2" w:space="0" w:color="000000"/>
              <w:bottom w:val="single" w:sz="2" w:space="0" w:color="000000"/>
            </w:tcBorders>
            <w:shd w:val="clear" w:color="auto" w:fill="auto"/>
          </w:tcPr>
          <w:p w14:paraId="74EC1E0B" w14:textId="77777777" w:rsidR="00393764" w:rsidRDefault="00000000">
            <w:r>
              <w:rPr>
                <w:rStyle w:val="23"/>
                <w:rFonts w:eastAsia="Arial Unicode MS"/>
                <w:u w:val="none"/>
              </w:rPr>
              <w:t>ЧАСТЬ ВТОРАЯ</w:t>
            </w:r>
          </w:p>
          <w:p w14:paraId="2149756C" w14:textId="77777777" w:rsidR="00393764" w:rsidRDefault="00000000">
            <w:r>
              <w:rPr>
                <w:rStyle w:val="23"/>
                <w:rFonts w:eastAsia="Arial Unicode MS"/>
                <w:u w:val="none"/>
              </w:rPr>
              <w:t>Деяния, предусмотренные частью первой, совершенные в значительном размере</w:t>
            </w:r>
          </w:p>
          <w:p w14:paraId="1A2A7998" w14:textId="77777777" w:rsidR="00393764" w:rsidRDefault="00393764">
            <w:pPr>
              <w:rPr>
                <w:rStyle w:val="23"/>
                <w:rFonts w:eastAsia="Arial Unicode MS"/>
                <w:u w:val="none"/>
              </w:rPr>
            </w:pPr>
          </w:p>
          <w:p w14:paraId="6A876906" w14:textId="77777777" w:rsidR="00393764" w:rsidRDefault="00393764"/>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67D4FCD8" w14:textId="77777777" w:rsidR="00393764" w:rsidRDefault="00000000">
            <w:pPr>
              <w:jc w:val="both"/>
            </w:pPr>
            <w:r>
              <w:rPr>
                <w:rStyle w:val="23"/>
                <w:rFonts w:eastAsia="Arial Unicode MS"/>
                <w:u w:val="none"/>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p>
          <w:p w14:paraId="70F4D95C" w14:textId="77777777" w:rsidR="00393764" w:rsidRDefault="00393764">
            <w:pPr>
              <w:jc w:val="both"/>
              <w:rPr>
                <w:rStyle w:val="23"/>
                <w:rFonts w:eastAsia="Arial Unicode MS"/>
                <w:u w:val="none"/>
              </w:rPr>
            </w:pPr>
          </w:p>
          <w:p w14:paraId="7C439807" w14:textId="77777777" w:rsidR="00393764" w:rsidRDefault="00000000">
            <w:pPr>
              <w:jc w:val="both"/>
            </w:pPr>
            <w:r>
              <w:rPr>
                <w:rStyle w:val="23"/>
                <w:rFonts w:eastAsia="Arial Unicode MS"/>
                <w:u w:val="none"/>
              </w:rPr>
              <w:t xml:space="preserve">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14:paraId="482C3D41" w14:textId="77777777" w:rsidR="00393764" w:rsidRDefault="00393764">
            <w:pPr>
              <w:jc w:val="both"/>
              <w:rPr>
                <w:rStyle w:val="23"/>
                <w:rFonts w:eastAsia="Arial Unicode MS"/>
                <w:u w:val="none"/>
              </w:rPr>
            </w:pPr>
          </w:p>
          <w:p w14:paraId="6436B210" w14:textId="77777777" w:rsidR="00393764" w:rsidRDefault="00000000">
            <w:pPr>
              <w:jc w:val="both"/>
            </w:pPr>
            <w:r>
              <w:rPr>
                <w:rStyle w:val="23"/>
                <w:rFonts w:eastAsia="Arial Unicode MS"/>
                <w:u w:val="none"/>
              </w:rPr>
              <w:t xml:space="preserve">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14:paraId="215A0CA5" w14:textId="77777777" w:rsidR="00393764" w:rsidRDefault="00393764">
            <w:pPr>
              <w:jc w:val="both"/>
              <w:rPr>
                <w:rStyle w:val="23"/>
                <w:rFonts w:eastAsia="Arial Unicode MS"/>
                <w:u w:val="none"/>
              </w:rPr>
            </w:pPr>
          </w:p>
          <w:p w14:paraId="16A3E0F3" w14:textId="77777777" w:rsidR="00393764" w:rsidRDefault="00000000">
            <w:pPr>
              <w:jc w:val="both"/>
            </w:pPr>
            <w:r>
              <w:rPr>
                <w:rStyle w:val="23"/>
                <w:rFonts w:eastAsia="Arial Unicode MS"/>
                <w:u w:val="none"/>
              </w:rPr>
              <w:t>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93764" w14:paraId="4AD0F4DB" w14:textId="77777777">
        <w:tc>
          <w:tcPr>
            <w:tcW w:w="4485" w:type="dxa"/>
            <w:tcBorders>
              <w:top w:val="single" w:sz="2" w:space="0" w:color="000000"/>
              <w:left w:val="single" w:sz="2" w:space="0" w:color="000000"/>
              <w:bottom w:val="single" w:sz="2" w:space="0" w:color="000000"/>
            </w:tcBorders>
            <w:shd w:val="clear" w:color="auto" w:fill="auto"/>
          </w:tcPr>
          <w:p w14:paraId="2854928E" w14:textId="77777777" w:rsidR="00393764" w:rsidRDefault="00000000">
            <w:r>
              <w:rPr>
                <w:rStyle w:val="23"/>
                <w:rFonts w:eastAsia="Arial Unicode MS"/>
                <w:u w:val="none"/>
              </w:rPr>
              <w:t>ЧАСТЬ ТРЕТЬЯ</w:t>
            </w:r>
          </w:p>
          <w:p w14:paraId="4F87225C" w14:textId="77777777" w:rsidR="00393764" w:rsidRDefault="00000000">
            <w:r>
              <w:rPr>
                <w:rStyle w:val="23"/>
                <w:rFonts w:eastAsia="Arial Unicode MS"/>
                <w:u w:val="none"/>
              </w:rPr>
              <w:t>Деяния, предусмотренные частью первой , если они совершены:</w:t>
            </w:r>
          </w:p>
          <w:p w14:paraId="0E3DF5EC" w14:textId="77777777" w:rsidR="00393764" w:rsidRDefault="00000000">
            <w:pPr>
              <w:pStyle w:val="af0"/>
            </w:pPr>
            <w:r>
              <w:rPr>
                <w:rStyle w:val="23"/>
                <w:rFonts w:eastAsia="Arial Unicode MS"/>
                <w:u w:val="none"/>
              </w:rPr>
              <w:t>а) группой лиц по предварительному сговору или организованной группой;</w:t>
            </w:r>
          </w:p>
          <w:p w14:paraId="7A1011AF" w14:textId="77777777" w:rsidR="00393764" w:rsidRDefault="00000000">
            <w:pPr>
              <w:pStyle w:val="af0"/>
            </w:pPr>
            <w:r>
              <w:rPr>
                <w:rStyle w:val="23"/>
                <w:rFonts w:eastAsia="Arial Unicode MS"/>
                <w:u w:val="none"/>
              </w:rPr>
              <w:t xml:space="preserve">б) </w:t>
            </w:r>
            <w:r>
              <w:rPr>
                <w:rStyle w:val="23"/>
                <w:rFonts w:ascii="Arial" w:eastAsia="Arial Unicode MS" w:hAnsi="Arial"/>
                <w:sz w:val="20"/>
                <w:u w:val="none"/>
              </w:rPr>
              <w:t>за заведомо незаконные действия (бездействие);</w:t>
            </w:r>
          </w:p>
          <w:p w14:paraId="55835431" w14:textId="77777777" w:rsidR="00393764" w:rsidRDefault="00000000">
            <w:pPr>
              <w:pStyle w:val="af0"/>
            </w:pPr>
            <w:hyperlink r:id="rId7">
              <w:r>
                <w:rPr>
                  <w:rStyle w:val="23"/>
                  <w:rFonts w:eastAsia="Arial Unicode MS"/>
                  <w:u w:val="none"/>
                </w:rPr>
                <w:t>в) в крупном размере</w:t>
              </w:r>
            </w:hyperlink>
          </w:p>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2A41D21D" w14:textId="77777777" w:rsidR="00393764" w:rsidRDefault="00000000">
            <w:pPr>
              <w:jc w:val="both"/>
            </w:pPr>
            <w:r>
              <w:rPr>
                <w:rStyle w:val="23"/>
                <w:rFonts w:eastAsia="Arial Unicode MS"/>
                <w:u w:val="none"/>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14:paraId="3A26751B" w14:textId="77777777" w:rsidR="00393764" w:rsidRDefault="00393764">
            <w:pPr>
              <w:jc w:val="both"/>
              <w:rPr>
                <w:rStyle w:val="23"/>
                <w:rFonts w:eastAsia="Arial Unicode MS"/>
                <w:u w:val="none"/>
              </w:rPr>
            </w:pPr>
          </w:p>
          <w:p w14:paraId="70676D17" w14:textId="77777777" w:rsidR="00393764" w:rsidRDefault="00000000">
            <w:pPr>
              <w:jc w:val="both"/>
            </w:pPr>
            <w:r>
              <w:rPr>
                <w:rStyle w:val="23"/>
                <w:rFonts w:eastAsia="Arial Unicode MS"/>
                <w:u w:val="none"/>
              </w:rPr>
              <w:t xml:space="preserve">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w:t>
            </w:r>
            <w:r>
              <w:rPr>
                <w:rStyle w:val="23"/>
                <w:rFonts w:eastAsia="Arial Unicode MS"/>
                <w:u w:val="none"/>
              </w:rPr>
              <w:lastRenderedPageBreak/>
              <w:t>занимать определенные должности или заниматься определенной деятельностью на срок до трех лет или без такового.</w:t>
            </w:r>
          </w:p>
        </w:tc>
      </w:tr>
      <w:tr w:rsidR="00393764" w14:paraId="1B5CEA6A" w14:textId="77777777">
        <w:tc>
          <w:tcPr>
            <w:tcW w:w="4485" w:type="dxa"/>
            <w:tcBorders>
              <w:top w:val="single" w:sz="2" w:space="0" w:color="000000"/>
              <w:left w:val="single" w:sz="2" w:space="0" w:color="000000"/>
              <w:bottom w:val="single" w:sz="2" w:space="0" w:color="000000"/>
            </w:tcBorders>
            <w:shd w:val="clear" w:color="auto" w:fill="auto"/>
          </w:tcPr>
          <w:p w14:paraId="4D4E45CE" w14:textId="77777777" w:rsidR="00393764" w:rsidRDefault="00000000">
            <w:r>
              <w:rPr>
                <w:rStyle w:val="23"/>
                <w:rFonts w:eastAsia="Arial Unicode MS"/>
                <w:u w:val="none"/>
              </w:rPr>
              <w:lastRenderedPageBreak/>
              <w:t>ЧАСТЬ ЧЕТВЕРТАЯ</w:t>
            </w:r>
          </w:p>
          <w:p w14:paraId="4ED8DE48" w14:textId="77777777" w:rsidR="00393764" w:rsidRDefault="00000000">
            <w:r>
              <w:rPr>
                <w:rStyle w:val="23"/>
                <w:rFonts w:eastAsia="Arial Unicode MS"/>
                <w:u w:val="none"/>
              </w:rPr>
              <w:t>Деяния, предусмотренные частью первой, пунктами "а" и "б" части третьей, совершенный в особо крупном размере</w:t>
            </w:r>
          </w:p>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70D43FF4" w14:textId="77777777" w:rsidR="00393764" w:rsidRDefault="00000000">
            <w:pPr>
              <w:jc w:val="both"/>
            </w:pPr>
            <w:r>
              <w:rPr>
                <w:rStyle w:val="23"/>
                <w:rFonts w:eastAsia="Arial Unicode MS"/>
                <w:u w:val="none"/>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14:paraId="19A65EA4" w14:textId="77777777" w:rsidR="00393764" w:rsidRDefault="00393764">
            <w:pPr>
              <w:jc w:val="both"/>
              <w:rPr>
                <w:rStyle w:val="23"/>
                <w:rFonts w:eastAsia="Arial Unicode MS"/>
                <w:u w:val="none"/>
              </w:rPr>
            </w:pPr>
          </w:p>
          <w:p w14:paraId="1E897BBE" w14:textId="77777777" w:rsidR="00393764" w:rsidRDefault="00000000">
            <w:pPr>
              <w:jc w:val="both"/>
            </w:pPr>
            <w:r>
              <w:rPr>
                <w:rStyle w:val="23"/>
                <w:rFonts w:eastAsia="Arial Unicode MS"/>
                <w:u w:val="none"/>
              </w:rPr>
              <w:t>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93764" w14:paraId="597A1A9A" w14:textId="77777777">
        <w:tc>
          <w:tcPr>
            <w:tcW w:w="4485" w:type="dxa"/>
            <w:tcBorders>
              <w:top w:val="single" w:sz="2" w:space="0" w:color="000000"/>
              <w:left w:val="single" w:sz="2" w:space="0" w:color="000000"/>
              <w:bottom w:val="single" w:sz="2" w:space="0" w:color="000000"/>
            </w:tcBorders>
            <w:shd w:val="clear" w:color="auto" w:fill="auto"/>
          </w:tcPr>
          <w:p w14:paraId="5699956F" w14:textId="77777777" w:rsidR="00393764" w:rsidRDefault="00000000">
            <w:r>
              <w:rPr>
                <w:rStyle w:val="23"/>
                <w:rFonts w:eastAsia="Arial Unicode MS"/>
                <w:u w:val="none"/>
              </w:rPr>
              <w:t>ЧАСТЬ ПЯТАЯ</w:t>
            </w:r>
          </w:p>
          <w:p w14:paraId="5D06B49D" w14:textId="77777777" w:rsidR="00393764" w:rsidRDefault="00000000">
            <w:r>
              <w:rPr>
                <w:rStyle w:val="23"/>
                <w:rFonts w:eastAsia="Arial Unicode MS"/>
                <w:u w:val="none"/>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654BDD73" w14:textId="77777777" w:rsidR="00393764" w:rsidRDefault="00000000">
            <w:pPr>
              <w:jc w:val="both"/>
            </w:pPr>
            <w:r>
              <w:rPr>
                <w:rStyle w:val="23"/>
                <w:rFonts w:eastAsia="Arial Unicode MS"/>
                <w:u w:val="none"/>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w:t>
            </w:r>
          </w:p>
          <w:p w14:paraId="2A7B6CA1" w14:textId="77777777" w:rsidR="00393764" w:rsidRDefault="00393764">
            <w:pPr>
              <w:jc w:val="both"/>
              <w:rPr>
                <w:rStyle w:val="23"/>
                <w:rFonts w:eastAsia="Arial Unicode MS"/>
                <w:u w:val="none"/>
              </w:rPr>
            </w:pPr>
          </w:p>
          <w:p w14:paraId="5C032CE3" w14:textId="77777777" w:rsidR="00393764" w:rsidRDefault="00000000">
            <w:pPr>
              <w:jc w:val="both"/>
            </w:pPr>
            <w:r>
              <w:rPr>
                <w:rStyle w:val="23"/>
                <w:rFonts w:eastAsia="Arial Unicode MS"/>
                <w:u w:val="none"/>
              </w:rPr>
              <w:t>либо лишением свободы на срок до трех лет со штрафом в размере до пятнадцатикратной суммы коммерческого подкупа или без такового.</w:t>
            </w:r>
          </w:p>
          <w:p w14:paraId="00DDD67D" w14:textId="77777777" w:rsidR="00393764" w:rsidRDefault="00393764">
            <w:pPr>
              <w:jc w:val="both"/>
              <w:rPr>
                <w:rStyle w:val="23"/>
                <w:rFonts w:eastAsia="Arial Unicode MS"/>
                <w:u w:val="none"/>
              </w:rPr>
            </w:pPr>
          </w:p>
        </w:tc>
      </w:tr>
      <w:tr w:rsidR="00393764" w14:paraId="38875826" w14:textId="77777777">
        <w:tc>
          <w:tcPr>
            <w:tcW w:w="4485" w:type="dxa"/>
            <w:tcBorders>
              <w:top w:val="single" w:sz="2" w:space="0" w:color="000000"/>
              <w:left w:val="single" w:sz="2" w:space="0" w:color="000000"/>
              <w:bottom w:val="single" w:sz="2" w:space="0" w:color="000000"/>
            </w:tcBorders>
            <w:shd w:val="clear" w:color="auto" w:fill="auto"/>
          </w:tcPr>
          <w:p w14:paraId="3C5B71B2" w14:textId="77777777" w:rsidR="00393764" w:rsidRDefault="00000000">
            <w:r>
              <w:rPr>
                <w:rStyle w:val="23"/>
                <w:rFonts w:eastAsia="Arial Unicode MS"/>
                <w:u w:val="none"/>
              </w:rPr>
              <w:t>ЧАСТЬ ШЕСТАЯ</w:t>
            </w:r>
          </w:p>
          <w:p w14:paraId="1B258040" w14:textId="77777777" w:rsidR="00393764" w:rsidRDefault="00000000">
            <w:r>
              <w:rPr>
                <w:rStyle w:val="23"/>
                <w:rFonts w:eastAsia="Arial Unicode MS"/>
                <w:u w:val="none"/>
              </w:rPr>
              <w:t xml:space="preserve">Деяния, предусмотренные частью пятой, совершенные в значительном размере, </w:t>
            </w:r>
          </w:p>
          <w:p w14:paraId="08B5CEC7" w14:textId="77777777" w:rsidR="00393764" w:rsidRDefault="00393764">
            <w:pPr>
              <w:rPr>
                <w:rStyle w:val="23"/>
                <w:rFonts w:eastAsia="Arial Unicode MS"/>
                <w:u w:val="none"/>
              </w:rPr>
            </w:pPr>
          </w:p>
          <w:p w14:paraId="41CA4C42" w14:textId="77777777" w:rsidR="00393764" w:rsidRDefault="00393764"/>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08DC6103" w14:textId="77777777" w:rsidR="00393764" w:rsidRDefault="00000000">
            <w:pPr>
              <w:jc w:val="both"/>
            </w:pPr>
            <w:r>
              <w:rPr>
                <w:rStyle w:val="23"/>
                <w:rFonts w:eastAsia="Arial Unicode MS"/>
                <w:u w:val="none"/>
              </w:rP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w:t>
            </w:r>
          </w:p>
          <w:p w14:paraId="09826C30" w14:textId="77777777" w:rsidR="00393764" w:rsidRDefault="00393764">
            <w:pPr>
              <w:jc w:val="both"/>
              <w:rPr>
                <w:rStyle w:val="23"/>
                <w:rFonts w:eastAsia="Arial Unicode MS"/>
                <w:u w:val="none"/>
              </w:rPr>
            </w:pPr>
          </w:p>
          <w:p w14:paraId="6B7D1479" w14:textId="77777777" w:rsidR="00393764" w:rsidRDefault="00000000">
            <w:pPr>
              <w:jc w:val="both"/>
            </w:pPr>
            <w:r>
              <w:rPr>
                <w:rStyle w:val="23"/>
                <w:rFonts w:eastAsia="Arial Unicode MS"/>
                <w:u w:val="none"/>
              </w:rPr>
              <w:t>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93764" w14:paraId="66FB1881" w14:textId="77777777">
        <w:tc>
          <w:tcPr>
            <w:tcW w:w="4485" w:type="dxa"/>
            <w:tcBorders>
              <w:top w:val="single" w:sz="2" w:space="0" w:color="000000"/>
              <w:left w:val="single" w:sz="2" w:space="0" w:color="000000"/>
              <w:bottom w:val="single" w:sz="2" w:space="0" w:color="000000"/>
            </w:tcBorders>
            <w:shd w:val="clear" w:color="auto" w:fill="auto"/>
          </w:tcPr>
          <w:p w14:paraId="3B4D7CC0" w14:textId="77777777" w:rsidR="00393764" w:rsidRDefault="00000000">
            <w:r>
              <w:rPr>
                <w:rStyle w:val="23"/>
                <w:rFonts w:eastAsia="Arial Unicode MS"/>
                <w:u w:val="none"/>
              </w:rPr>
              <w:t>ЧАСТЬ СЕДЬМАЯ</w:t>
            </w:r>
          </w:p>
          <w:p w14:paraId="26B7AE83" w14:textId="77777777" w:rsidR="00393764" w:rsidRDefault="00000000">
            <w:r>
              <w:rPr>
                <w:rStyle w:val="23"/>
                <w:rFonts w:eastAsia="Arial Unicode MS"/>
                <w:u w:val="none"/>
              </w:rPr>
              <w:t>Деяния, предусмотренные частью пятой, если они:</w:t>
            </w:r>
          </w:p>
          <w:p w14:paraId="6FAEAC7B" w14:textId="77777777" w:rsidR="00393764" w:rsidRDefault="00000000">
            <w:pPr>
              <w:jc w:val="both"/>
              <w:rPr>
                <w:rFonts w:ascii="Arial" w:hAnsi="Arial"/>
                <w:sz w:val="20"/>
              </w:rPr>
            </w:pPr>
            <w:r>
              <w:rPr>
                <w:rFonts w:ascii="Arial" w:hAnsi="Arial"/>
                <w:sz w:val="20"/>
              </w:rPr>
              <w:t>а) совершены группой лиц по предварительному сговору или организованной группой;</w:t>
            </w:r>
          </w:p>
          <w:p w14:paraId="1B1BE32C" w14:textId="77777777" w:rsidR="00393764" w:rsidRDefault="00000000">
            <w:pPr>
              <w:jc w:val="both"/>
              <w:rPr>
                <w:rFonts w:ascii="Arial" w:hAnsi="Arial"/>
                <w:sz w:val="20"/>
              </w:rPr>
            </w:pPr>
            <w:r>
              <w:rPr>
                <w:rFonts w:ascii="Arial" w:hAnsi="Arial"/>
                <w:sz w:val="20"/>
              </w:rPr>
              <w:lastRenderedPageBreak/>
              <w:t>б) сопряжены с вымогательством предмета подкупа;</w:t>
            </w:r>
          </w:p>
          <w:p w14:paraId="17E6C576" w14:textId="77777777" w:rsidR="00393764" w:rsidRDefault="00000000">
            <w:pPr>
              <w:jc w:val="both"/>
              <w:rPr>
                <w:rFonts w:ascii="Arial" w:hAnsi="Arial"/>
                <w:sz w:val="20"/>
              </w:rPr>
            </w:pPr>
            <w:r>
              <w:rPr>
                <w:rFonts w:ascii="Arial" w:hAnsi="Arial"/>
                <w:sz w:val="20"/>
              </w:rPr>
              <w:t>в) совершены за незаконные действия (бездействие);</w:t>
            </w:r>
          </w:p>
          <w:p w14:paraId="0B31F55F" w14:textId="77777777" w:rsidR="00393764" w:rsidRDefault="00000000">
            <w:pPr>
              <w:jc w:val="both"/>
            </w:pPr>
            <w:r>
              <w:rPr>
                <w:rStyle w:val="23"/>
                <w:rFonts w:ascii="Arial" w:eastAsia="Arial Unicode MS" w:hAnsi="Arial"/>
                <w:sz w:val="20"/>
                <w:u w:val="none"/>
              </w:rPr>
              <w:t xml:space="preserve">г) совершены в крупном размере, </w:t>
            </w:r>
          </w:p>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169EE527" w14:textId="77777777" w:rsidR="00393764" w:rsidRDefault="00000000">
            <w:pPr>
              <w:jc w:val="both"/>
            </w:pPr>
            <w:r>
              <w:rPr>
                <w:rStyle w:val="23"/>
                <w:rFonts w:eastAsia="Arial Unicode MS"/>
                <w:u w:val="none"/>
              </w:rPr>
              <w:lastRenderedPageBreak/>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w:t>
            </w:r>
            <w:r>
              <w:rPr>
                <w:rStyle w:val="23"/>
                <w:rFonts w:eastAsia="Arial Unicode MS"/>
                <w:u w:val="none"/>
              </w:rPr>
              <w:lastRenderedPageBreak/>
              <w:t>лишением права занимать определенные должности или заниматься определенной деятельностью на срок до пяти лет,</w:t>
            </w:r>
          </w:p>
          <w:p w14:paraId="68C9C003" w14:textId="77777777" w:rsidR="00393764" w:rsidRDefault="00393764">
            <w:pPr>
              <w:jc w:val="both"/>
              <w:rPr>
                <w:rStyle w:val="23"/>
                <w:rFonts w:eastAsia="Arial Unicode MS"/>
                <w:u w:val="none"/>
              </w:rPr>
            </w:pPr>
          </w:p>
          <w:p w14:paraId="1ED831CC" w14:textId="77777777" w:rsidR="00393764" w:rsidRDefault="00000000">
            <w:pPr>
              <w:jc w:val="both"/>
            </w:pPr>
            <w:r>
              <w:rPr>
                <w:rStyle w:val="23"/>
                <w:rFonts w:eastAsia="Arial Unicode MS"/>
                <w:u w:val="none"/>
              </w:rPr>
              <w:t>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93764" w14:paraId="421E3A82" w14:textId="77777777">
        <w:tc>
          <w:tcPr>
            <w:tcW w:w="4485" w:type="dxa"/>
            <w:tcBorders>
              <w:top w:val="single" w:sz="2" w:space="0" w:color="000000"/>
              <w:left w:val="single" w:sz="2" w:space="0" w:color="000000"/>
              <w:bottom w:val="single" w:sz="2" w:space="0" w:color="000000"/>
            </w:tcBorders>
            <w:shd w:val="clear" w:color="auto" w:fill="auto"/>
          </w:tcPr>
          <w:p w14:paraId="49E7EBF2" w14:textId="77777777" w:rsidR="00393764" w:rsidRDefault="00000000">
            <w:r>
              <w:rPr>
                <w:rStyle w:val="23"/>
                <w:rFonts w:eastAsia="Arial Unicode MS"/>
                <w:u w:val="none"/>
              </w:rPr>
              <w:lastRenderedPageBreak/>
              <w:t>ЧАСТЬ ВОСЬМАЯ</w:t>
            </w:r>
          </w:p>
          <w:p w14:paraId="61539002" w14:textId="77777777" w:rsidR="00393764" w:rsidRDefault="00000000">
            <w:r>
              <w:rPr>
                <w:rStyle w:val="23"/>
                <w:rFonts w:eastAsia="Arial Unicode MS"/>
                <w:u w:val="none"/>
              </w:rPr>
              <w:t>Деяния, предусмотренные частью пятой, пунктами "а" - "в" части седьмой, совершенные в особо крупном размере.</w:t>
            </w:r>
          </w:p>
          <w:p w14:paraId="5DC8888C" w14:textId="77777777" w:rsidR="00393764" w:rsidRDefault="00393764"/>
        </w:tc>
        <w:tc>
          <w:tcPr>
            <w:tcW w:w="6405" w:type="dxa"/>
            <w:tcBorders>
              <w:top w:val="single" w:sz="2" w:space="0" w:color="000000"/>
              <w:left w:val="single" w:sz="2" w:space="0" w:color="000000"/>
              <w:bottom w:val="single" w:sz="2" w:space="0" w:color="000000"/>
              <w:right w:val="single" w:sz="2" w:space="0" w:color="000000"/>
            </w:tcBorders>
            <w:shd w:val="clear" w:color="auto" w:fill="auto"/>
          </w:tcPr>
          <w:p w14:paraId="712B4B4F" w14:textId="77777777" w:rsidR="00393764" w:rsidRDefault="00000000">
            <w:pPr>
              <w:jc w:val="both"/>
            </w:pPr>
            <w:r>
              <w:rPr>
                <w:rStyle w:val="23"/>
                <w:rFonts w:eastAsia="Arial Unicode MS"/>
                <w:u w:val="none"/>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14:paraId="24F4F77C" w14:textId="77777777" w:rsidR="00393764" w:rsidRDefault="00393764">
            <w:pPr>
              <w:jc w:val="both"/>
              <w:rPr>
                <w:rStyle w:val="23"/>
                <w:rFonts w:eastAsia="Arial Unicode MS"/>
                <w:u w:val="none"/>
              </w:rPr>
            </w:pPr>
          </w:p>
          <w:p w14:paraId="64C7052B" w14:textId="77777777" w:rsidR="00393764" w:rsidRDefault="00000000">
            <w:pPr>
              <w:jc w:val="both"/>
            </w:pPr>
            <w:r>
              <w:rPr>
                <w:rStyle w:val="23"/>
                <w:rFonts w:eastAsia="Arial Unicode MS"/>
                <w:u w:val="none"/>
              </w:rPr>
              <w:t>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1CB758AF" w14:textId="77777777" w:rsidR="00393764" w:rsidRDefault="00393764">
      <w:pPr>
        <w:pStyle w:val="25"/>
        <w:spacing w:before="0" w:after="0" w:line="278" w:lineRule="exact"/>
      </w:pPr>
    </w:p>
    <w:p w14:paraId="40D1E1AE" w14:textId="3D67B3D2" w:rsidR="00393764" w:rsidRDefault="00000000">
      <w:pPr>
        <w:spacing w:line="278" w:lineRule="exact"/>
        <w:jc w:val="both"/>
      </w:pPr>
      <w:r>
        <w:rPr>
          <w:rFonts w:ascii="Times New Roman" w:eastAsia="Times New Roman" w:hAnsi="Times New Roman" w:cs="Times New Roman"/>
          <w:b/>
          <w:bCs/>
          <w:sz w:val="26"/>
          <w:szCs w:val="26"/>
        </w:rPr>
        <w:t>Примечание</w:t>
      </w:r>
      <w:r>
        <w:rPr>
          <w:rFonts w:ascii="Times New Roman" w:eastAsia="Times New Roman" w:hAnsi="Times New Roman" w:cs="Times New Roman"/>
          <w:sz w:val="26"/>
          <w:szCs w:val="26"/>
        </w:rPr>
        <w:t>. Значительным размером коммерческого подкупа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14:paraId="4ECB9B37" w14:textId="77777777" w:rsidR="00393764" w:rsidRDefault="00393764">
      <w:pPr>
        <w:spacing w:line="278" w:lineRule="exact"/>
        <w:jc w:val="both"/>
      </w:pPr>
    </w:p>
    <w:p w14:paraId="740E6000" w14:textId="77777777" w:rsidR="00393764" w:rsidRDefault="00000000">
      <w:pPr>
        <w:pStyle w:val="26"/>
        <w:keepNext/>
        <w:keepLines/>
        <w:spacing w:before="57" w:after="57" w:line="240" w:lineRule="exact"/>
      </w:pPr>
      <w:bookmarkStart w:id="11" w:name="bookmark5"/>
      <w:r>
        <w:t>КОСВЕННЫЕ ПРИЗНАКИ ПРЕДЛОЖЕНИЯ ВЗЯТКИ:</w:t>
      </w:r>
      <w:bookmarkEnd w:id="11"/>
    </w:p>
    <w:p w14:paraId="6685C3BA" w14:textId="77777777" w:rsidR="00393764" w:rsidRDefault="00000000">
      <w:pPr>
        <w:pStyle w:val="25"/>
        <w:spacing w:before="0" w:after="0" w:line="278" w:lineRule="exact"/>
        <w:ind w:firstLine="600"/>
        <w:rPr>
          <w:sz w:val="26"/>
          <w:szCs w:val="26"/>
        </w:rPr>
      </w:pPr>
      <w:r>
        <w:rPr>
          <w:sz w:val="26"/>
          <w:szCs w:val="26"/>
        </w:rPr>
        <w:t>Любой разговор может расцениваться как разговор о возможной взятке, если данный разговор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14:paraId="34B2ADC8" w14:textId="77777777" w:rsidR="00393764" w:rsidRDefault="00000000">
      <w:pPr>
        <w:pStyle w:val="25"/>
        <w:spacing w:before="0" w:after="0" w:line="278" w:lineRule="exact"/>
      </w:pPr>
      <w:r>
        <w:rPr>
          <w:sz w:val="26"/>
          <w:szCs w:val="26"/>
        </w:rPr>
        <w:tab/>
        <w:t>-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14:paraId="45C1AB1F" w14:textId="77777777" w:rsidR="00393764" w:rsidRDefault="00000000">
      <w:pPr>
        <w:pStyle w:val="25"/>
        <w:numPr>
          <w:ilvl w:val="0"/>
          <w:numId w:val="6"/>
        </w:numPr>
        <w:tabs>
          <w:tab w:val="left" w:pos="745"/>
        </w:tabs>
        <w:spacing w:before="0" w:after="0" w:line="278" w:lineRule="exact"/>
        <w:ind w:firstLine="600"/>
        <w:rPr>
          <w:sz w:val="26"/>
          <w:szCs w:val="26"/>
        </w:rPr>
      </w:pPr>
      <w:r>
        <w:rPr>
          <w:sz w:val="26"/>
          <w:szCs w:val="26"/>
        </w:rPr>
        <w:t xml:space="preserve">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14:paraId="31CE9975" w14:textId="77777777" w:rsidR="00393764" w:rsidRDefault="00000000">
      <w:pPr>
        <w:pStyle w:val="25"/>
        <w:spacing w:before="0" w:after="0" w:line="278" w:lineRule="exact"/>
        <w:rPr>
          <w:sz w:val="26"/>
          <w:szCs w:val="26"/>
        </w:rPr>
      </w:pPr>
      <w:r>
        <w:rPr>
          <w:sz w:val="26"/>
          <w:szCs w:val="26"/>
        </w:rPr>
        <w:t>взяткодатель может переадресовать продолжение контакта другому человеку, напрямую не связанному с решением вопроса;</w:t>
      </w:r>
    </w:p>
    <w:p w14:paraId="5DE1E522" w14:textId="389B4FE2" w:rsidR="00393764" w:rsidRDefault="00000000">
      <w:pPr>
        <w:pStyle w:val="25"/>
        <w:numPr>
          <w:ilvl w:val="0"/>
          <w:numId w:val="6"/>
        </w:numPr>
        <w:tabs>
          <w:tab w:val="left" w:pos="691"/>
        </w:tabs>
        <w:spacing w:before="0" w:after="271" w:line="278" w:lineRule="exact"/>
        <w:ind w:firstLine="600"/>
        <w:rPr>
          <w:sz w:val="26"/>
          <w:szCs w:val="26"/>
        </w:rPr>
      </w:pPr>
      <w:r>
        <w:rPr>
          <w:sz w:val="26"/>
          <w:szCs w:val="26"/>
        </w:rPr>
        <w:t xml:space="preserve">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(в этом случае не прикасайтесь к оставленным предметам, немедленно пригласите в свой служебный кабинет непосредственного руководителя, других работников, при необходимости составьте Акт и обратитесь в правоохранительные органы в случае, если они не стоят с другой стороны двери.</w:t>
      </w:r>
    </w:p>
    <w:p w14:paraId="3E203C11" w14:textId="77777777" w:rsidR="00393764" w:rsidRDefault="00000000">
      <w:pPr>
        <w:pStyle w:val="26"/>
        <w:keepNext/>
        <w:keepLines/>
        <w:spacing w:before="0" w:after="251" w:line="240" w:lineRule="exact"/>
      </w:pPr>
      <w:bookmarkStart w:id="12" w:name="bookmark6"/>
      <w:r>
        <w:t>ВАШИ ДЕЙСТВИЯ В СЛУЧАЕ ПРЕДЛОЖЕНИЯ ВЗЯТКИ</w:t>
      </w:r>
      <w:bookmarkEnd w:id="12"/>
    </w:p>
    <w:p w14:paraId="75AD3589" w14:textId="77777777" w:rsidR="00393764" w:rsidRDefault="00000000">
      <w:pPr>
        <w:pStyle w:val="25"/>
        <w:spacing w:before="0" w:after="0" w:line="274" w:lineRule="exact"/>
        <w:rPr>
          <w:sz w:val="26"/>
          <w:szCs w:val="26"/>
        </w:rPr>
      </w:pPr>
      <w:r>
        <w:rPr>
          <w:sz w:val="26"/>
          <w:szCs w:val="26"/>
        </w:rPr>
        <w:t>Рекомендуется:</w:t>
      </w:r>
    </w:p>
    <w:p w14:paraId="10EBAF0D" w14:textId="77777777" w:rsidR="00393764" w:rsidRDefault="00000000">
      <w:pPr>
        <w:pStyle w:val="25"/>
        <w:numPr>
          <w:ilvl w:val="0"/>
          <w:numId w:val="6"/>
        </w:numPr>
        <w:tabs>
          <w:tab w:val="left" w:pos="274"/>
        </w:tabs>
        <w:spacing w:before="0" w:after="0" w:line="274" w:lineRule="exact"/>
        <w:rPr>
          <w:sz w:val="26"/>
          <w:szCs w:val="26"/>
        </w:rPr>
      </w:pPr>
      <w:r>
        <w:rPr>
          <w:sz w:val="26"/>
          <w:szCs w:val="26"/>
        </w:rPr>
        <w:t>в случае скрытой провокации взятки самостоятельно прекратить всяческие контакты с провокатором-взяткодателем, дать понять ему вежливо, но настойчиво (без двоякого толкования) о Вашем отказе пойти на преступление и убедить его смириться с тем, что важный для него вопрос не будет решен таким путем;</w:t>
      </w:r>
    </w:p>
    <w:p w14:paraId="3CA736F3" w14:textId="77777777" w:rsidR="00393764" w:rsidRDefault="00000000">
      <w:pPr>
        <w:pStyle w:val="25"/>
        <w:numPr>
          <w:ilvl w:val="0"/>
          <w:numId w:val="6"/>
        </w:numPr>
        <w:tabs>
          <w:tab w:val="left" w:pos="274"/>
        </w:tabs>
        <w:spacing w:before="0" w:after="0" w:line="274" w:lineRule="exact"/>
        <w:rPr>
          <w:sz w:val="26"/>
          <w:szCs w:val="26"/>
        </w:rPr>
      </w:pPr>
      <w:r>
        <w:rPr>
          <w:sz w:val="26"/>
          <w:szCs w:val="26"/>
        </w:rPr>
        <w:lastRenderedPageBreak/>
        <w:t>в случае явной провокации взятки вести себя необходимо с учетом вышеизложенного, но уже соблюдая крайнюю осторожность:</w:t>
      </w:r>
    </w:p>
    <w:p w14:paraId="75F3EF13" w14:textId="77777777" w:rsidR="00393764" w:rsidRDefault="00000000">
      <w:pPr>
        <w:pStyle w:val="25"/>
        <w:numPr>
          <w:ilvl w:val="0"/>
          <w:numId w:val="6"/>
        </w:numPr>
        <w:tabs>
          <w:tab w:val="left" w:pos="274"/>
        </w:tabs>
        <w:spacing w:before="0" w:after="0" w:line="274" w:lineRule="exact"/>
        <w:rPr>
          <w:sz w:val="26"/>
          <w:szCs w:val="26"/>
        </w:rPr>
      </w:pPr>
      <w:r>
        <w:rPr>
          <w:sz w:val="26"/>
          <w:szCs w:val="26"/>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14:paraId="2A27B433" w14:textId="77777777" w:rsidR="00393764" w:rsidRDefault="00000000">
      <w:pPr>
        <w:pStyle w:val="25"/>
        <w:numPr>
          <w:ilvl w:val="0"/>
          <w:numId w:val="6"/>
        </w:numPr>
        <w:tabs>
          <w:tab w:val="left" w:pos="274"/>
        </w:tabs>
        <w:spacing w:before="0" w:after="0" w:line="274" w:lineRule="exact"/>
        <w:rPr>
          <w:sz w:val="26"/>
          <w:szCs w:val="26"/>
        </w:rPr>
      </w:pPr>
      <w:r>
        <w:rPr>
          <w:sz w:val="26"/>
          <w:szCs w:val="26"/>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5038CB96" w14:textId="77777777" w:rsidR="00393764" w:rsidRDefault="00000000">
      <w:pPr>
        <w:pStyle w:val="25"/>
        <w:numPr>
          <w:ilvl w:val="0"/>
          <w:numId w:val="6"/>
        </w:numPr>
        <w:tabs>
          <w:tab w:val="left" w:pos="274"/>
        </w:tabs>
        <w:spacing w:before="0" w:after="0" w:line="274" w:lineRule="exact"/>
        <w:rPr>
          <w:sz w:val="26"/>
          <w:szCs w:val="26"/>
        </w:rPr>
      </w:pPr>
      <w:r>
        <w:rPr>
          <w:sz w:val="26"/>
          <w:szCs w:val="26"/>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14:paraId="2DE72923" w14:textId="77777777" w:rsidR="00393764" w:rsidRDefault="00000000">
      <w:pPr>
        <w:pStyle w:val="25"/>
        <w:numPr>
          <w:ilvl w:val="0"/>
          <w:numId w:val="6"/>
        </w:numPr>
        <w:tabs>
          <w:tab w:val="left" w:pos="274"/>
        </w:tabs>
        <w:spacing w:before="0" w:after="0" w:line="274" w:lineRule="exact"/>
        <w:rPr>
          <w:sz w:val="26"/>
          <w:szCs w:val="26"/>
        </w:rPr>
      </w:pPr>
      <w:r>
        <w:rPr>
          <w:sz w:val="26"/>
          <w:szCs w:val="26"/>
        </w:rPr>
        <w:t>поинтересоваться у собеседника о гарантиях в случае получения взятки;</w:t>
      </w:r>
    </w:p>
    <w:p w14:paraId="1821EFEB" w14:textId="77777777" w:rsidR="00393764" w:rsidRDefault="00000000">
      <w:pPr>
        <w:pStyle w:val="25"/>
        <w:numPr>
          <w:ilvl w:val="0"/>
          <w:numId w:val="6"/>
        </w:numPr>
        <w:tabs>
          <w:tab w:val="left" w:pos="274"/>
        </w:tabs>
        <w:spacing w:before="0" w:after="236" w:line="274" w:lineRule="exact"/>
      </w:pPr>
      <w:r>
        <w:rPr>
          <w:sz w:val="26"/>
          <w:szCs w:val="26"/>
        </w:rPr>
        <w:t>при наличии у Вас диктофона постараться записать (скрытно) предложение о взятке.</w:t>
      </w:r>
      <w:bookmarkStart w:id="13" w:name="bookmark7"/>
      <w:bookmarkEnd w:id="13"/>
    </w:p>
    <w:p w14:paraId="68FDD9CB" w14:textId="77777777" w:rsidR="00393764" w:rsidRDefault="00000000">
      <w:pPr>
        <w:pStyle w:val="10"/>
        <w:spacing w:after="263"/>
        <w:ind w:right="20"/>
      </w:pPr>
      <w:bookmarkStart w:id="14" w:name="bookmark8"/>
      <w:r>
        <w:t>ПРАВИЛА ЛИЧНОЙ БЕЗОПАСНОСТИ В СЛУЧАЕ</w:t>
      </w:r>
      <w:r>
        <w:br/>
        <w:t>ВОЗНИКНОВЕНИЯ СИТУАЦИИ ПРОВОКАЦИИ ВЗЯТКИ:</w:t>
      </w:r>
      <w:bookmarkEnd w:id="14"/>
    </w:p>
    <w:p w14:paraId="6D992F43" w14:textId="77777777" w:rsidR="00393764" w:rsidRDefault="00000000">
      <w:pPr>
        <w:pStyle w:val="25"/>
        <w:spacing w:before="0" w:after="0" w:line="278" w:lineRule="exact"/>
        <w:ind w:firstLine="600"/>
        <w:rPr>
          <w:sz w:val="26"/>
          <w:szCs w:val="26"/>
        </w:rPr>
      </w:pPr>
      <w:r>
        <w:rPr>
          <w:sz w:val="26"/>
          <w:szCs w:val="26"/>
        </w:rPr>
        <w:t>Старайтесь всегда вести прием посетителей, обращающихся к вам за решением каких-либо личных или служебных вопросов, в присутствии других лиц.</w:t>
      </w:r>
    </w:p>
    <w:p w14:paraId="28B71A79" w14:textId="77777777" w:rsidR="00393764" w:rsidRDefault="00000000">
      <w:pPr>
        <w:pStyle w:val="25"/>
        <w:spacing w:before="0" w:after="0" w:line="278" w:lineRule="exact"/>
        <w:ind w:firstLine="600"/>
        <w:rPr>
          <w:sz w:val="26"/>
          <w:szCs w:val="26"/>
        </w:rPr>
      </w:pPr>
      <w:r>
        <w:rPr>
          <w:sz w:val="26"/>
          <w:szCs w:val="26"/>
        </w:rPr>
        <w:t>Ведите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14:paraId="137F54A0" w14:textId="77777777" w:rsidR="00393764" w:rsidRDefault="00000000">
      <w:pPr>
        <w:pStyle w:val="25"/>
        <w:spacing w:before="0" w:after="0" w:line="278" w:lineRule="exact"/>
        <w:ind w:firstLine="600"/>
        <w:rPr>
          <w:sz w:val="26"/>
          <w:szCs w:val="26"/>
        </w:rPr>
      </w:pPr>
      <w:r>
        <w:rPr>
          <w:sz w:val="26"/>
          <w:szCs w:val="26"/>
        </w:rPr>
        <w:t>Уберите с рабочего стола документы и другие предметы, под которые можно незаметно положить деньги.</w:t>
      </w:r>
    </w:p>
    <w:p w14:paraId="16DE283D" w14:textId="77777777" w:rsidR="00393764" w:rsidRDefault="00000000">
      <w:pPr>
        <w:pStyle w:val="25"/>
        <w:spacing w:before="0" w:after="0" w:line="278" w:lineRule="exact"/>
        <w:ind w:firstLine="600"/>
        <w:rPr>
          <w:sz w:val="26"/>
          <w:szCs w:val="26"/>
        </w:rPr>
      </w:pPr>
      <w:r>
        <w:rPr>
          <w:sz w:val="26"/>
          <w:szCs w:val="26"/>
        </w:rPr>
        <w:t>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14:paraId="63BA62C8" w14:textId="77777777" w:rsidR="00393764" w:rsidRDefault="00000000">
      <w:pPr>
        <w:pStyle w:val="25"/>
        <w:spacing w:before="0" w:after="0" w:line="278" w:lineRule="exact"/>
        <w:ind w:firstLine="600"/>
        <w:rPr>
          <w:sz w:val="26"/>
          <w:szCs w:val="26"/>
        </w:rPr>
      </w:pPr>
      <w:r>
        <w:rPr>
          <w:sz w:val="26"/>
          <w:szCs w:val="26"/>
        </w:rPr>
        <w:t>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непосредственного начальника, вместе посмотрите, что находится внутри.</w:t>
      </w:r>
    </w:p>
    <w:p w14:paraId="006C7C76" w14:textId="77777777" w:rsidR="00393764" w:rsidRDefault="00000000">
      <w:pPr>
        <w:pStyle w:val="25"/>
        <w:spacing w:before="0" w:after="0" w:line="278" w:lineRule="exact"/>
        <w:ind w:firstLine="600"/>
        <w:rPr>
          <w:sz w:val="26"/>
          <w:szCs w:val="26"/>
        </w:rPr>
      </w:pPr>
      <w:r>
        <w:rPr>
          <w:sz w:val="26"/>
          <w:szCs w:val="26"/>
        </w:rPr>
        <w:t>Обо всех поступивших предложениях и попытках дать Вам взятку в письменном виде информируйте своего непосредственного руководителя.</w:t>
      </w:r>
    </w:p>
    <w:p w14:paraId="5CEF5A43" w14:textId="77777777" w:rsidR="00393764" w:rsidRDefault="00000000">
      <w:pPr>
        <w:pStyle w:val="25"/>
        <w:spacing w:before="0" w:after="0" w:line="278" w:lineRule="exact"/>
        <w:ind w:firstLine="380"/>
        <w:rPr>
          <w:sz w:val="26"/>
          <w:szCs w:val="26"/>
        </w:rPr>
      </w:pPr>
      <w:r>
        <w:rPr>
          <w:sz w:val="26"/>
          <w:szCs w:val="26"/>
        </w:rPr>
        <w:t xml:space="preserve">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14:paraId="65669A4D" w14:textId="77777777" w:rsidR="00393764" w:rsidRDefault="00000000">
      <w:pPr>
        <w:pStyle w:val="25"/>
        <w:spacing w:before="0" w:after="240" w:line="278" w:lineRule="exact"/>
        <w:ind w:firstLine="600"/>
        <w:rPr>
          <w:sz w:val="26"/>
          <w:szCs w:val="26"/>
        </w:rPr>
      </w:pPr>
      <w:r>
        <w:rPr>
          <w:sz w:val="26"/>
          <w:szCs w:val="26"/>
        </w:rPr>
        <w:t>Категорически запретите своим родственникам принимать какие-либо материальные ценности (деньги, подарки и т.п.) от кого бы то ни было для последующей передачи Вам.</w:t>
      </w:r>
    </w:p>
    <w:p w14:paraId="2C3A58BC" w14:textId="77777777" w:rsidR="00393764" w:rsidRDefault="00000000">
      <w:pPr>
        <w:pStyle w:val="10"/>
        <w:keepNext/>
        <w:keepLines/>
        <w:spacing w:after="2" w:line="240" w:lineRule="exact"/>
        <w:ind w:right="20"/>
      </w:pPr>
      <w:bookmarkStart w:id="15" w:name="bookmark9"/>
      <w:r>
        <w:t>ЧТО НЕОБХОДИМО ПРЕДПРИНЯТЬ СРАЗУ ПОСЛЕ СВЕРШИВШЕГОСЯ</w:t>
      </w:r>
      <w:bookmarkEnd w:id="15"/>
    </w:p>
    <w:p w14:paraId="556AF931" w14:textId="77777777" w:rsidR="00393764" w:rsidRDefault="00000000">
      <w:pPr>
        <w:pStyle w:val="10"/>
        <w:keepNext/>
        <w:keepLines/>
        <w:spacing w:after="257" w:line="240" w:lineRule="exact"/>
        <w:ind w:right="20"/>
      </w:pPr>
      <w:bookmarkStart w:id="16" w:name="bookmark10"/>
      <w:r>
        <w:t>ФАКТА ПРЕДЛОЖЕНИЯ ВЗЯТКИ</w:t>
      </w:r>
      <w:bookmarkEnd w:id="16"/>
    </w:p>
    <w:p w14:paraId="03E69EED" w14:textId="2B56B645" w:rsidR="00393764" w:rsidRDefault="00000000">
      <w:pPr>
        <w:pStyle w:val="25"/>
        <w:spacing w:before="0" w:after="240" w:line="278" w:lineRule="exact"/>
        <w:ind w:firstLine="720"/>
        <w:rPr>
          <w:sz w:val="26"/>
          <w:szCs w:val="26"/>
        </w:rPr>
      </w:pPr>
      <w:r>
        <w:rPr>
          <w:sz w:val="26"/>
          <w:szCs w:val="26"/>
        </w:rPr>
        <w:t>Столкнувшись с фактом (попыткой) взяточничества, Вы должны безотлагательно уведомить об этом представителя нанимателя (работодателя), в соответствии с утвержденным Порядком уведомления о фактах обращения в целях склонения работника к совершению коррупционных правонарушений</w:t>
      </w:r>
      <w:r w:rsidR="00610169">
        <w:rPr>
          <w:sz w:val="26"/>
          <w:szCs w:val="26"/>
        </w:rPr>
        <w:t>,</w:t>
      </w:r>
      <w:r>
        <w:rPr>
          <w:sz w:val="26"/>
          <w:szCs w:val="26"/>
        </w:rPr>
        <w:t xml:space="preserve"> обратиться с устным или письменным сообщением о готовящемся преступлении в правоохранительные органы.</w:t>
      </w:r>
    </w:p>
    <w:p w14:paraId="416BA092" w14:textId="77777777" w:rsidR="00393764" w:rsidRDefault="00000000">
      <w:pPr>
        <w:pStyle w:val="25"/>
        <w:spacing w:before="0" w:after="0" w:line="278" w:lineRule="exact"/>
        <w:ind w:firstLine="720"/>
        <w:rPr>
          <w:sz w:val="26"/>
          <w:szCs w:val="26"/>
        </w:rPr>
      </w:pPr>
      <w:r>
        <w:rPr>
          <w:sz w:val="26"/>
          <w:szCs w:val="26"/>
        </w:rPr>
        <w:t>В сообщении о факте предложения Вам взятки, необходимо точно указать:</w:t>
      </w:r>
    </w:p>
    <w:p w14:paraId="58FBDCE6" w14:textId="7C2B7FFA" w:rsidR="00393764" w:rsidRDefault="00000000">
      <w:pPr>
        <w:pStyle w:val="25"/>
        <w:numPr>
          <w:ilvl w:val="0"/>
          <w:numId w:val="6"/>
        </w:numPr>
        <w:tabs>
          <w:tab w:val="left" w:pos="207"/>
        </w:tabs>
        <w:spacing w:before="0" w:after="0" w:line="278" w:lineRule="exact"/>
        <w:rPr>
          <w:sz w:val="26"/>
          <w:szCs w:val="26"/>
        </w:rPr>
      </w:pPr>
      <w:r>
        <w:rPr>
          <w:sz w:val="26"/>
          <w:szCs w:val="26"/>
        </w:rPr>
        <w:t xml:space="preserve">кто из должностных лиц или граждан (фамилия, имя, отчество, должность, </w:t>
      </w:r>
      <w:r w:rsidR="00001C75">
        <w:rPr>
          <w:sz w:val="26"/>
          <w:szCs w:val="26"/>
        </w:rPr>
        <w:t>организация</w:t>
      </w:r>
      <w:r>
        <w:rPr>
          <w:sz w:val="26"/>
          <w:szCs w:val="26"/>
        </w:rPr>
        <w:t>) предлагает Вам взятку;</w:t>
      </w:r>
    </w:p>
    <w:p w14:paraId="515657EB" w14:textId="77777777" w:rsidR="00393764" w:rsidRDefault="00000000">
      <w:pPr>
        <w:pStyle w:val="25"/>
        <w:numPr>
          <w:ilvl w:val="0"/>
          <w:numId w:val="6"/>
        </w:numPr>
        <w:tabs>
          <w:tab w:val="left" w:pos="207"/>
        </w:tabs>
        <w:spacing w:before="0" w:after="0" w:line="278" w:lineRule="exact"/>
        <w:rPr>
          <w:sz w:val="26"/>
          <w:szCs w:val="26"/>
        </w:rPr>
      </w:pPr>
      <w:r>
        <w:rPr>
          <w:sz w:val="26"/>
          <w:szCs w:val="26"/>
        </w:rPr>
        <w:t>какова сумма и характер предлагаемой взятки;</w:t>
      </w:r>
    </w:p>
    <w:p w14:paraId="7877AF94" w14:textId="77777777" w:rsidR="00393764" w:rsidRDefault="00000000">
      <w:pPr>
        <w:pStyle w:val="25"/>
        <w:numPr>
          <w:ilvl w:val="0"/>
          <w:numId w:val="6"/>
        </w:numPr>
        <w:tabs>
          <w:tab w:val="left" w:pos="207"/>
        </w:tabs>
        <w:spacing w:before="0" w:after="0" w:line="278" w:lineRule="exact"/>
        <w:rPr>
          <w:sz w:val="26"/>
          <w:szCs w:val="26"/>
        </w:rPr>
      </w:pPr>
      <w:r>
        <w:rPr>
          <w:sz w:val="26"/>
          <w:szCs w:val="26"/>
        </w:rPr>
        <w:t>за какие конкретно действия (или бездействия) Вам предлагают взятку;</w:t>
      </w:r>
    </w:p>
    <w:p w14:paraId="2297BF79" w14:textId="77777777" w:rsidR="00393764" w:rsidRDefault="00000000">
      <w:pPr>
        <w:pStyle w:val="25"/>
        <w:numPr>
          <w:ilvl w:val="0"/>
          <w:numId w:val="6"/>
        </w:numPr>
        <w:tabs>
          <w:tab w:val="left" w:pos="207"/>
        </w:tabs>
        <w:spacing w:before="0" w:after="12" w:line="278" w:lineRule="exact"/>
        <w:rPr>
          <w:sz w:val="26"/>
          <w:szCs w:val="26"/>
        </w:rPr>
      </w:pPr>
      <w:r>
        <w:rPr>
          <w:sz w:val="26"/>
          <w:szCs w:val="26"/>
        </w:rPr>
        <w:t>в какое время, в каком месте и каким образом должна произойти непосредственная передача взятки. В дальнейшем действовать в соответствии с указаниями правоохранительного органа.</w:t>
      </w:r>
    </w:p>
    <w:p w14:paraId="32993E6E" w14:textId="77777777" w:rsidR="00393764" w:rsidRDefault="00000000">
      <w:pPr>
        <w:pStyle w:val="25"/>
        <w:spacing w:before="0" w:after="0" w:line="278" w:lineRule="exact"/>
        <w:ind w:firstLine="600"/>
      </w:pPr>
      <w:r>
        <w:rPr>
          <w:sz w:val="26"/>
          <w:szCs w:val="26"/>
        </w:rPr>
        <w:t xml:space="preserve">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 а также прийти на прием к </w:t>
      </w:r>
      <w:r>
        <w:rPr>
          <w:sz w:val="26"/>
          <w:szCs w:val="26"/>
        </w:rPr>
        <w:lastRenderedPageBreak/>
        <w:t>руководителю правоохранительного органа, куда Вы обратились с сообщением о предложении Вам взятки.</w:t>
      </w:r>
    </w:p>
    <w:p w14:paraId="3BFCC1A7" w14:textId="77777777" w:rsidR="00393764" w:rsidRDefault="00393764">
      <w:pPr>
        <w:pStyle w:val="25"/>
        <w:spacing w:before="0" w:after="0" w:line="278" w:lineRule="exact"/>
        <w:ind w:firstLine="600"/>
        <w:jc w:val="center"/>
        <w:rPr>
          <w:sz w:val="26"/>
          <w:szCs w:val="26"/>
        </w:rPr>
      </w:pPr>
    </w:p>
    <w:p w14:paraId="6A9DE647" w14:textId="77777777" w:rsidR="00393764" w:rsidRDefault="00000000">
      <w:pPr>
        <w:pStyle w:val="25"/>
        <w:spacing w:before="0" w:after="0" w:line="278" w:lineRule="exact"/>
        <w:jc w:val="center"/>
      </w:pPr>
      <w:bookmarkStart w:id="17" w:name="bookmark11"/>
      <w:r>
        <w:rPr>
          <w:b/>
          <w:bCs/>
        </w:rPr>
        <w:t>ПОМНИТЕ!!</w:t>
      </w:r>
      <w:bookmarkEnd w:id="17"/>
      <w:r>
        <w:rPr>
          <w:b/>
          <w:bCs/>
        </w:rPr>
        <w:t>!</w:t>
      </w:r>
    </w:p>
    <w:p w14:paraId="46981DFD" w14:textId="77777777" w:rsidR="00393764" w:rsidRDefault="00000000">
      <w:pPr>
        <w:pStyle w:val="25"/>
        <w:spacing w:before="0" w:after="0" w:line="278" w:lineRule="exact"/>
        <w:ind w:firstLine="620"/>
        <w:rPr>
          <w:sz w:val="26"/>
          <w:szCs w:val="26"/>
        </w:rPr>
      </w:pPr>
      <w:r>
        <w:rPr>
          <w:sz w:val="26"/>
          <w:szCs w:val="26"/>
        </w:rPr>
        <w:t>Закон о противодействии коррупции предписывает работнику уведомлять об обращениях в целях склонения к совершению коррупционных правонарушений.</w:t>
      </w:r>
    </w:p>
    <w:p w14:paraId="54C357D6" w14:textId="2441242A" w:rsidR="00393764" w:rsidRDefault="00000000">
      <w:pPr>
        <w:pStyle w:val="25"/>
        <w:spacing w:before="0" w:after="0" w:line="278" w:lineRule="exact"/>
        <w:ind w:firstLine="620"/>
        <w:rPr>
          <w:sz w:val="26"/>
          <w:szCs w:val="26"/>
        </w:rPr>
      </w:pPr>
      <w:r>
        <w:rPr>
          <w:sz w:val="26"/>
          <w:szCs w:val="26"/>
        </w:rPr>
        <w:t xml:space="preserve">Уведомление о фактах обращения в целях склонения совершению коррупционных правонарушений, за исключением случаев, когда по-данным фактам проведена или проводится проверка, является должностной (служебной) обязанностью работника </w:t>
      </w:r>
      <w:r w:rsidR="00610169">
        <w:rPr>
          <w:sz w:val="26"/>
          <w:szCs w:val="26"/>
        </w:rPr>
        <w:t>организации</w:t>
      </w:r>
      <w:r>
        <w:rPr>
          <w:sz w:val="26"/>
          <w:szCs w:val="26"/>
        </w:rPr>
        <w:t>.</w:t>
      </w:r>
    </w:p>
    <w:p w14:paraId="650DA048" w14:textId="6C84CEA5" w:rsidR="00393764" w:rsidRDefault="00000000">
      <w:pPr>
        <w:pStyle w:val="25"/>
        <w:spacing w:before="0" w:after="271" w:line="278" w:lineRule="exact"/>
        <w:ind w:firstLine="620"/>
      </w:pPr>
      <w:r>
        <w:rPr>
          <w:sz w:val="26"/>
          <w:szCs w:val="26"/>
        </w:rPr>
        <w:t xml:space="preserve">Невыполнение работником </w:t>
      </w:r>
      <w:r w:rsidR="00610169" w:rsidRPr="00610169">
        <w:rPr>
          <w:sz w:val="26"/>
          <w:szCs w:val="26"/>
        </w:rPr>
        <w:t>организации</w:t>
      </w:r>
      <w:r>
        <w:rPr>
          <w:sz w:val="26"/>
          <w:szCs w:val="26"/>
        </w:rPr>
        <w:t xml:space="preserve"> должностной (служебной) обязанности, является правонарушением, влекущим его увольнение с работы либо привлечение его к иным видам ответственности в соответствии с законодательством Российской Федерации.</w:t>
      </w:r>
      <w:r w:rsidR="00610169">
        <w:rPr>
          <w:sz w:val="26"/>
          <w:szCs w:val="26"/>
        </w:rPr>
        <w:t xml:space="preserve"> </w:t>
      </w:r>
    </w:p>
    <w:p w14:paraId="56CAC771" w14:textId="77777777" w:rsidR="00393764" w:rsidRDefault="00000000">
      <w:pPr>
        <w:pStyle w:val="40"/>
        <w:spacing w:after="55" w:line="240" w:lineRule="exact"/>
      </w:pPr>
      <w:r>
        <w:t>ЭТО ВАЖНО ЗНАТЬ!</w:t>
      </w:r>
    </w:p>
    <w:p w14:paraId="3C52195C" w14:textId="77777777" w:rsidR="00393764" w:rsidRDefault="00000000">
      <w:pPr>
        <w:pStyle w:val="40"/>
        <w:spacing w:line="240" w:lineRule="exact"/>
        <w:jc w:val="both"/>
        <w:rPr>
          <w:b w:val="0"/>
          <w:bCs w:val="0"/>
          <w:sz w:val="26"/>
          <w:szCs w:val="26"/>
        </w:rPr>
      </w:pPr>
      <w:r>
        <w:rPr>
          <w:b w:val="0"/>
          <w:bCs w:val="0"/>
          <w:sz w:val="26"/>
          <w:szCs w:val="26"/>
        </w:rPr>
        <w:tab/>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14:paraId="34A3BA0F" w14:textId="77777777" w:rsidR="00393764" w:rsidRDefault="00000000">
      <w:pPr>
        <w:pStyle w:val="25"/>
        <w:spacing w:before="0" w:after="0" w:line="274" w:lineRule="exact"/>
        <w:ind w:firstLine="620"/>
        <w:rPr>
          <w:sz w:val="26"/>
          <w:szCs w:val="26"/>
        </w:rPr>
      </w:pPr>
      <w:r>
        <w:rPr>
          <w:sz w:val="26"/>
          <w:szCs w:val="26"/>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14:paraId="0825B0E9" w14:textId="77777777" w:rsidR="00393764" w:rsidRDefault="00000000">
      <w:pPr>
        <w:pStyle w:val="25"/>
        <w:spacing w:before="0" w:after="0" w:line="274" w:lineRule="exact"/>
        <w:ind w:firstLine="620"/>
        <w:rPr>
          <w:sz w:val="26"/>
          <w:szCs w:val="26"/>
        </w:rPr>
      </w:pPr>
      <w:r>
        <w:rPr>
          <w:sz w:val="26"/>
          <w:szCs w:val="26"/>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14:paraId="29009DDB" w14:textId="77777777" w:rsidR="00393764" w:rsidRDefault="00000000">
      <w:pPr>
        <w:pStyle w:val="25"/>
        <w:spacing w:before="0" w:after="0" w:line="274" w:lineRule="exact"/>
        <w:ind w:firstLine="620"/>
        <w:rPr>
          <w:sz w:val="26"/>
          <w:szCs w:val="26"/>
        </w:rPr>
      </w:pPr>
      <w:r>
        <w:rPr>
          <w:sz w:val="26"/>
          <w:szCs w:val="26"/>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14:paraId="17B4B1C7" w14:textId="77777777" w:rsidR="00393764" w:rsidRDefault="00000000">
      <w:pPr>
        <w:pStyle w:val="25"/>
        <w:spacing w:before="0" w:after="0" w:line="274" w:lineRule="exact"/>
        <w:ind w:firstLine="620"/>
        <w:rPr>
          <w:sz w:val="26"/>
          <w:szCs w:val="26"/>
        </w:rPr>
      </w:pPr>
      <w:r>
        <w:rPr>
          <w:sz w:val="26"/>
          <w:szCs w:val="26"/>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14:paraId="0A14E342" w14:textId="77777777" w:rsidR="00393764" w:rsidRDefault="00393764">
      <w:pPr>
        <w:pStyle w:val="25"/>
        <w:spacing w:before="0" w:after="0" w:line="274" w:lineRule="exact"/>
        <w:ind w:firstLine="620"/>
      </w:pPr>
    </w:p>
    <w:p w14:paraId="5E5F04C9" w14:textId="77777777" w:rsidR="00393764" w:rsidRDefault="00000000">
      <w:pPr>
        <w:pStyle w:val="25"/>
        <w:spacing w:before="0" w:after="0" w:line="274" w:lineRule="exact"/>
        <w:ind w:firstLine="620"/>
        <w:jc w:val="center"/>
        <w:rPr>
          <w:b/>
          <w:bCs/>
        </w:rPr>
      </w:pPr>
      <w:r>
        <w:rPr>
          <w:b/>
          <w:bCs/>
        </w:rPr>
        <w:t>ДОПОЛНЕНИЯ К ПАМЯТКЕ</w:t>
      </w:r>
    </w:p>
    <w:p w14:paraId="7E477A7E" w14:textId="77777777" w:rsidR="00393764" w:rsidRDefault="00000000">
      <w:pPr>
        <w:pStyle w:val="25"/>
        <w:spacing w:before="0" w:after="0" w:line="293" w:lineRule="exact"/>
        <w:jc w:val="center"/>
      </w:pPr>
      <w:r>
        <w:t>об ответственности за коррупционные нарушения, в связи в вступлением в силу ФЗ № 324 от 03.07.2016г. «О внесении изменений в УК РФ и УПК РФ».</w:t>
      </w:r>
    </w:p>
    <w:p w14:paraId="17332E0F" w14:textId="77777777" w:rsidR="00393764" w:rsidRDefault="00393764">
      <w:pPr>
        <w:pStyle w:val="25"/>
        <w:spacing w:before="0" w:after="0" w:line="274" w:lineRule="exact"/>
        <w:ind w:firstLine="620"/>
        <w:rPr>
          <w:sz w:val="26"/>
          <w:szCs w:val="26"/>
        </w:rPr>
      </w:pPr>
    </w:p>
    <w:p w14:paraId="217AB9B6" w14:textId="77777777" w:rsidR="00393764" w:rsidRDefault="00000000">
      <w:pPr>
        <w:pStyle w:val="30"/>
        <w:spacing w:before="0" w:after="162" w:line="240" w:lineRule="exact"/>
        <w:ind w:hanging="57"/>
        <w:rPr>
          <w:sz w:val="26"/>
          <w:szCs w:val="26"/>
        </w:rPr>
      </w:pPr>
      <w:r>
        <w:rPr>
          <w:sz w:val="26"/>
          <w:szCs w:val="26"/>
        </w:rPr>
        <w:t>Статья 291.2. Мелкое взяточничество</w:t>
      </w:r>
    </w:p>
    <w:p w14:paraId="7C3340CC" w14:textId="77777777" w:rsidR="00393764"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Получение взятки, дача взятки лично или через посредника в размере, не превышающем десяти тысяч рублей, -</w:t>
      </w:r>
    </w:p>
    <w:p w14:paraId="5549CF77" w14:textId="77777777" w:rsidR="00393764"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0BA8DDBA" w14:textId="77777777" w:rsidR="00393764" w:rsidRDefault="00000000">
      <w:pPr>
        <w:spacing w:before="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14:paraId="684EE5B6" w14:textId="77777777" w:rsidR="00393764"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35CF5959" w14:textId="77777777" w:rsidR="00393764" w:rsidRDefault="00000000">
      <w:pPr>
        <w:spacing w:before="143"/>
        <w:jc w:val="both"/>
      </w:pPr>
      <w:r>
        <w:rPr>
          <w:rFonts w:ascii="Times New Roman" w:hAnsi="Times New Roman"/>
          <w:b/>
          <w:bCs/>
          <w:sz w:val="26"/>
          <w:szCs w:val="26"/>
        </w:rPr>
        <w:t>Примечание.</w:t>
      </w:r>
      <w:r>
        <w:rPr>
          <w:rFonts w:ascii="Times New Roman" w:hAnsi="Times New Roman"/>
          <w:sz w:val="26"/>
          <w:szCs w:val="26"/>
        </w:rP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w:t>
      </w:r>
      <w:r>
        <w:rPr>
          <w:rFonts w:ascii="Times New Roman" w:hAnsi="Times New Roman"/>
          <w:sz w:val="26"/>
          <w:szCs w:val="26"/>
        </w:rPr>
        <w:lastRenderedPageBreak/>
        <w:t>либо это лицо после совершения преступления добровольно сообщило в орган, имеющий право возбудить уголовное дело, о даче взятки.</w:t>
      </w:r>
    </w:p>
    <w:p w14:paraId="6EA38A30" w14:textId="77777777" w:rsidR="00393764" w:rsidRPr="009771DB" w:rsidRDefault="00393764">
      <w:pPr>
        <w:spacing w:before="29"/>
        <w:ind w:firstLine="540"/>
        <w:jc w:val="both"/>
        <w:rPr>
          <w:rFonts w:ascii="Times New Roman" w:hAnsi="Times New Roman"/>
        </w:rPr>
      </w:pPr>
    </w:p>
    <w:p w14:paraId="12F951FF" w14:textId="77777777" w:rsidR="00393764" w:rsidRDefault="00000000">
      <w:pPr>
        <w:pStyle w:val="30"/>
        <w:spacing w:before="0" w:after="252" w:line="240" w:lineRule="exact"/>
        <w:rPr>
          <w:sz w:val="26"/>
          <w:szCs w:val="26"/>
        </w:rPr>
      </w:pPr>
      <w:r>
        <w:rPr>
          <w:sz w:val="26"/>
          <w:szCs w:val="26"/>
        </w:rPr>
        <w:t>Статья 204.2. Мелкий коммерческий подкуп</w:t>
      </w:r>
    </w:p>
    <w:p w14:paraId="01CB4F2D" w14:textId="77777777" w:rsidR="00393764" w:rsidRDefault="00000000">
      <w:pPr>
        <w:tabs>
          <w:tab w:val="left" w:pos="1549"/>
        </w:tabs>
        <w:spacing w:line="298"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Коммерческий подкуп на сумму, не превышающую десяти тысяч рублей, -</w:t>
      </w:r>
    </w:p>
    <w:p w14:paraId="6FA912EA" w14:textId="77777777" w:rsidR="00393764"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14:paraId="4447833C" w14:textId="77777777" w:rsidR="00393764" w:rsidRDefault="00000000">
      <w:pPr>
        <w:spacing w:before="8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14:paraId="068278AE" w14:textId="77777777" w:rsidR="00393764"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565C638E" w14:textId="77777777" w:rsidR="00393764" w:rsidRDefault="00000000">
      <w:pPr>
        <w:spacing w:before="143" w:line="274" w:lineRule="exact"/>
        <w:jc w:val="both"/>
        <w:rPr>
          <w:rFonts w:eastAsia="Times New Roman" w:cs="Times New Roman"/>
          <w:sz w:val="26"/>
          <w:szCs w:val="26"/>
        </w:rPr>
      </w:pPr>
      <w:r>
        <w:rPr>
          <w:rFonts w:ascii="Times New Roman" w:hAnsi="Times New Roman"/>
          <w:b/>
          <w:bCs/>
          <w:sz w:val="26"/>
          <w:szCs w:val="26"/>
        </w:rPr>
        <w:t>Примечание.</w:t>
      </w:r>
      <w:r>
        <w:rPr>
          <w:rFonts w:ascii="Times New Roman" w:hAnsi="Times New Roman"/>
          <w:bCs/>
          <w:sz w:val="26"/>
          <w:szCs w:val="26"/>
        </w:rPr>
        <w:t xml:space="preserve"> </w:t>
      </w:r>
      <w:r>
        <w:rPr>
          <w:rFonts w:ascii="Times New Roman" w:hAnsi="Times New Roman"/>
          <w:sz w:val="26"/>
          <w:szCs w:val="26"/>
        </w:rPr>
        <w:t>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14:paraId="31642F34" w14:textId="77777777" w:rsidR="00393764" w:rsidRDefault="00393764">
      <w:pPr>
        <w:pStyle w:val="25"/>
        <w:spacing w:before="0" w:after="0" w:line="274" w:lineRule="exact"/>
        <w:ind w:firstLine="620"/>
        <w:rPr>
          <w:sz w:val="26"/>
          <w:szCs w:val="26"/>
        </w:rPr>
      </w:pPr>
    </w:p>
    <w:p w14:paraId="6B73B7F4" w14:textId="77777777" w:rsidR="00393764" w:rsidRDefault="00393764">
      <w:pPr>
        <w:pStyle w:val="25"/>
        <w:spacing w:before="0" w:after="0" w:line="274" w:lineRule="exact"/>
        <w:ind w:firstLine="620"/>
        <w:rPr>
          <w:sz w:val="26"/>
          <w:szCs w:val="26"/>
        </w:rPr>
      </w:pPr>
    </w:p>
    <w:p w14:paraId="5164F237" w14:textId="77777777" w:rsidR="00393764" w:rsidRDefault="00393764">
      <w:pPr>
        <w:pStyle w:val="25"/>
        <w:spacing w:before="0" w:after="0" w:line="274" w:lineRule="exact"/>
        <w:rPr>
          <w:sz w:val="40"/>
          <w:szCs w:val="40"/>
        </w:rPr>
      </w:pPr>
    </w:p>
    <w:p w14:paraId="28AD1B72" w14:textId="77777777" w:rsidR="00393764" w:rsidRDefault="00393764">
      <w:pPr>
        <w:pStyle w:val="25"/>
        <w:spacing w:before="0" w:after="0" w:line="274" w:lineRule="exact"/>
        <w:rPr>
          <w:sz w:val="40"/>
          <w:szCs w:val="40"/>
        </w:rPr>
      </w:pPr>
    </w:p>
    <w:p w14:paraId="1402BABC" w14:textId="77777777" w:rsidR="00393764" w:rsidRDefault="00393764">
      <w:pPr>
        <w:pStyle w:val="25"/>
        <w:spacing w:before="0" w:after="0" w:line="274" w:lineRule="exact"/>
        <w:jc w:val="center"/>
        <w:rPr>
          <w:sz w:val="32"/>
          <w:szCs w:val="32"/>
        </w:rPr>
      </w:pPr>
    </w:p>
    <w:p w14:paraId="47C27B5D" w14:textId="7C2AB686" w:rsidR="00393764" w:rsidRDefault="00000000">
      <w:pPr>
        <w:pStyle w:val="40"/>
        <w:spacing w:after="271" w:line="274" w:lineRule="exact"/>
        <w:ind w:firstLine="720"/>
        <w:rPr>
          <w:sz w:val="32"/>
          <w:szCs w:val="32"/>
        </w:rPr>
      </w:pPr>
      <w:r>
        <w:rPr>
          <w:sz w:val="32"/>
          <w:szCs w:val="32"/>
        </w:rPr>
        <w:t xml:space="preserve">Всегда помните, что вы работаете в </w:t>
      </w:r>
      <w:r w:rsidR="00863C4C">
        <w:rPr>
          <w:sz w:val="32"/>
          <w:szCs w:val="32"/>
        </w:rPr>
        <w:t>организации</w:t>
      </w:r>
      <w:r>
        <w:rPr>
          <w:sz w:val="32"/>
          <w:szCs w:val="32"/>
        </w:rPr>
        <w:t xml:space="preserve"> и находитесь при исполнении должностных обязанностей! </w:t>
      </w:r>
    </w:p>
    <w:p w14:paraId="0B037A0D" w14:textId="77777777" w:rsidR="00393764" w:rsidRDefault="00393764">
      <w:pPr>
        <w:pStyle w:val="40"/>
        <w:spacing w:after="271" w:line="274" w:lineRule="exact"/>
        <w:ind w:firstLine="720"/>
        <w:rPr>
          <w:sz w:val="32"/>
          <w:szCs w:val="32"/>
        </w:rPr>
      </w:pPr>
    </w:p>
    <w:p w14:paraId="1F6E0158" w14:textId="77777777" w:rsidR="00393764" w:rsidRDefault="00393764">
      <w:pPr>
        <w:pStyle w:val="40"/>
        <w:spacing w:after="271" w:line="274" w:lineRule="exact"/>
        <w:ind w:firstLine="720"/>
        <w:rPr>
          <w:sz w:val="32"/>
          <w:szCs w:val="32"/>
        </w:rPr>
      </w:pPr>
    </w:p>
    <w:p w14:paraId="5A363E6C" w14:textId="77777777" w:rsidR="00393764" w:rsidRDefault="00393764">
      <w:pPr>
        <w:pStyle w:val="40"/>
        <w:spacing w:after="271" w:line="274" w:lineRule="exact"/>
        <w:ind w:firstLine="720"/>
        <w:rPr>
          <w:sz w:val="32"/>
          <w:szCs w:val="32"/>
        </w:rPr>
      </w:pPr>
    </w:p>
    <w:p w14:paraId="6E058A93" w14:textId="77777777" w:rsidR="00393764" w:rsidRDefault="00000000">
      <w:pPr>
        <w:pStyle w:val="26"/>
        <w:keepNext/>
        <w:keepLines/>
        <w:spacing w:before="0" w:after="0" w:line="278" w:lineRule="exact"/>
        <w:ind w:firstLine="600"/>
        <w:rPr>
          <w:sz w:val="32"/>
          <w:szCs w:val="32"/>
        </w:rPr>
      </w:pPr>
      <w:r>
        <w:rPr>
          <w:sz w:val="32"/>
          <w:szCs w:val="32"/>
        </w:rPr>
        <w:t>Помните, что Вас могут провоцировать на получение взятки с целью компрометации и уголовного преследования!</w:t>
      </w:r>
    </w:p>
    <w:p w14:paraId="65A22555" w14:textId="77777777" w:rsidR="00393764" w:rsidRDefault="00393764">
      <w:pPr>
        <w:pStyle w:val="26"/>
        <w:spacing w:before="0" w:after="0" w:line="278" w:lineRule="exact"/>
        <w:ind w:firstLine="600"/>
        <w:rPr>
          <w:sz w:val="32"/>
          <w:szCs w:val="32"/>
        </w:rPr>
      </w:pPr>
    </w:p>
    <w:p w14:paraId="187F1881" w14:textId="77777777" w:rsidR="00393764" w:rsidRDefault="00393764">
      <w:pPr>
        <w:pStyle w:val="26"/>
        <w:spacing w:before="0" w:after="0" w:line="278" w:lineRule="exact"/>
        <w:ind w:firstLine="600"/>
        <w:rPr>
          <w:sz w:val="32"/>
          <w:szCs w:val="32"/>
        </w:rPr>
        <w:sectPr w:rsidR="00393764">
          <w:pgSz w:w="11906" w:h="16838"/>
          <w:pgMar w:top="315" w:right="476" w:bottom="308" w:left="540" w:header="0" w:footer="0" w:gutter="0"/>
          <w:cols w:space="720"/>
          <w:formProt w:val="0"/>
          <w:docGrid w:linePitch="360"/>
        </w:sectPr>
      </w:pPr>
    </w:p>
    <w:p w14:paraId="5EDBD28C" w14:textId="77777777" w:rsidR="00393764" w:rsidRDefault="00000000">
      <w:pPr>
        <w:pStyle w:val="10"/>
        <w:keepNext/>
        <w:keepLines/>
        <w:spacing w:after="131" w:line="240" w:lineRule="exact"/>
        <w:rPr>
          <w:sz w:val="28"/>
          <w:szCs w:val="28"/>
        </w:rPr>
      </w:pPr>
      <w:bookmarkStart w:id="18" w:name="bookmark12"/>
      <w:r>
        <w:rPr>
          <w:sz w:val="28"/>
          <w:szCs w:val="28"/>
        </w:rPr>
        <w:lastRenderedPageBreak/>
        <w:t>АДМИНИСТРАТИВНАЯ ОТВЕТСТВЕННОСТЬ</w:t>
      </w:r>
      <w:bookmarkEnd w:id="18"/>
    </w:p>
    <w:p w14:paraId="32291BDA" w14:textId="77777777" w:rsidR="00393764" w:rsidRDefault="00000000">
      <w:pPr>
        <w:pStyle w:val="10"/>
        <w:spacing w:after="131" w:line="240" w:lineRule="exact"/>
        <w:ind w:left="20"/>
      </w:pPr>
      <w:r>
        <w:t xml:space="preserve">НЕЗАКОННОЕ ВОЗНАГРАЖДЕНИЕ ОТ ИМЕНИ ЮРИДИЧЕСКОГО ЛИЦА  </w:t>
      </w:r>
    </w:p>
    <w:p w14:paraId="6E1E4F9C" w14:textId="77777777" w:rsidR="00393764" w:rsidRDefault="00000000">
      <w:pPr>
        <w:pStyle w:val="10"/>
        <w:spacing w:after="0" w:line="240" w:lineRule="exact"/>
        <w:ind w:left="20"/>
      </w:pPr>
      <w:r>
        <w:t>(ст. 19.28. КоАП РФ)</w:t>
      </w:r>
    </w:p>
    <w:p w14:paraId="1BE11693" w14:textId="77777777" w:rsidR="00393764" w:rsidRDefault="00393764">
      <w:pPr>
        <w:pStyle w:val="25"/>
        <w:spacing w:before="0" w:after="0" w:line="278" w:lineRule="exact"/>
        <w:rPr>
          <w:rStyle w:val="21"/>
        </w:rPr>
      </w:pPr>
    </w:p>
    <w:tbl>
      <w:tblPr>
        <w:tblW w:w="10935" w:type="dxa"/>
        <w:tblInd w:w="-90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5940"/>
        <w:gridCol w:w="4995"/>
      </w:tblGrid>
      <w:tr w:rsidR="00393764" w14:paraId="7FBB5029" w14:textId="77777777">
        <w:tc>
          <w:tcPr>
            <w:tcW w:w="5940" w:type="dxa"/>
            <w:tcBorders>
              <w:top w:val="single" w:sz="2" w:space="0" w:color="000000"/>
              <w:left w:val="single" w:sz="2" w:space="0" w:color="000000"/>
              <w:bottom w:val="single" w:sz="2" w:space="0" w:color="000000"/>
            </w:tcBorders>
            <w:shd w:val="clear" w:color="auto" w:fill="auto"/>
          </w:tcPr>
          <w:p w14:paraId="252BC578" w14:textId="77777777" w:rsidR="00393764" w:rsidRDefault="00000000">
            <w:pPr>
              <w:pStyle w:val="ac"/>
              <w:jc w:val="center"/>
            </w:pPr>
            <w:bookmarkStart w:id="19" w:name="__UnoMark__2539_25572115861121"/>
            <w:bookmarkEnd w:id="19"/>
            <w:r>
              <w:rPr>
                <w:rStyle w:val="21"/>
                <w:sz w:val="26"/>
                <w:szCs w:val="26"/>
                <w:u w:val="none"/>
              </w:rPr>
              <w:t>Правонарушение</w:t>
            </w:r>
          </w:p>
        </w:tc>
        <w:tc>
          <w:tcPr>
            <w:tcW w:w="4995" w:type="dxa"/>
            <w:tcBorders>
              <w:top w:val="single" w:sz="2" w:space="0" w:color="000000"/>
              <w:left w:val="single" w:sz="2" w:space="0" w:color="000000"/>
              <w:bottom w:val="single" w:sz="2" w:space="0" w:color="000000"/>
              <w:right w:val="single" w:sz="2" w:space="0" w:color="000000"/>
            </w:tcBorders>
            <w:shd w:val="clear" w:color="auto" w:fill="auto"/>
          </w:tcPr>
          <w:p w14:paraId="1B434BB0" w14:textId="77777777" w:rsidR="00393764" w:rsidRDefault="00000000">
            <w:pPr>
              <w:pStyle w:val="af0"/>
              <w:jc w:val="center"/>
              <w:rPr>
                <w:rFonts w:ascii="Times New Roman" w:hAnsi="Times New Roman"/>
                <w:b/>
                <w:bCs/>
                <w:sz w:val="26"/>
                <w:szCs w:val="26"/>
              </w:rPr>
            </w:pPr>
            <w:r>
              <w:rPr>
                <w:rFonts w:ascii="Times New Roman" w:hAnsi="Times New Roman"/>
                <w:b/>
                <w:bCs/>
                <w:sz w:val="26"/>
                <w:szCs w:val="26"/>
              </w:rPr>
              <w:t>Ответственность</w:t>
            </w:r>
          </w:p>
        </w:tc>
      </w:tr>
      <w:tr w:rsidR="00393764" w14:paraId="205D41F2" w14:textId="77777777">
        <w:tc>
          <w:tcPr>
            <w:tcW w:w="5940" w:type="dxa"/>
            <w:tcBorders>
              <w:top w:val="single" w:sz="2" w:space="0" w:color="000000"/>
              <w:left w:val="single" w:sz="2" w:space="0" w:color="000000"/>
              <w:bottom w:val="single" w:sz="2" w:space="0" w:color="000000"/>
            </w:tcBorders>
            <w:shd w:val="clear" w:color="auto" w:fill="auto"/>
          </w:tcPr>
          <w:p w14:paraId="4FFF420F" w14:textId="77777777" w:rsidR="00393764" w:rsidRDefault="00000000">
            <w:pPr>
              <w:jc w:val="both"/>
              <w:rPr>
                <w:rFonts w:ascii="Arial" w:hAnsi="Arial"/>
                <w:sz w:val="20"/>
              </w:rPr>
            </w:pPr>
            <w:r>
              <w:rPr>
                <w:rFonts w:ascii="Arial" w:hAnsi="Arial"/>
                <w:sz w:val="20"/>
              </w:rPr>
              <w:t>ЧАСТЬ ПЕРВАЯ</w:t>
            </w:r>
          </w:p>
          <w:p w14:paraId="0E961B62" w14:textId="77777777" w:rsidR="00393764" w:rsidRDefault="00000000">
            <w:pPr>
              <w:jc w:val="both"/>
            </w:pPr>
            <w:r>
              <w:rPr>
                <w:rStyle w:val="23"/>
                <w:rFonts w:eastAsia="Arial Unicode MS"/>
                <w:u w:val="none"/>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tc>
        <w:tc>
          <w:tcPr>
            <w:tcW w:w="4995" w:type="dxa"/>
            <w:tcBorders>
              <w:top w:val="single" w:sz="2" w:space="0" w:color="000000"/>
              <w:left w:val="single" w:sz="2" w:space="0" w:color="000000"/>
              <w:bottom w:val="single" w:sz="2" w:space="0" w:color="000000"/>
              <w:right w:val="single" w:sz="2" w:space="0" w:color="000000"/>
            </w:tcBorders>
            <w:shd w:val="clear" w:color="auto" w:fill="auto"/>
          </w:tcPr>
          <w:p w14:paraId="2FA54197" w14:textId="77777777" w:rsidR="00393764" w:rsidRDefault="00000000">
            <w:pPr>
              <w:jc w:val="both"/>
            </w:pPr>
            <w:r>
              <w:rPr>
                <w:rStyle w:val="23"/>
                <w:rFonts w:eastAsia="Arial Unicode MS"/>
                <w:u w:val="none"/>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71D2002A" w14:textId="77777777" w:rsidR="00393764" w:rsidRDefault="00393764">
            <w:pPr>
              <w:rPr>
                <w:rStyle w:val="23"/>
                <w:rFonts w:eastAsia="Arial Unicode MS"/>
                <w:u w:val="none"/>
              </w:rPr>
            </w:pPr>
          </w:p>
        </w:tc>
      </w:tr>
      <w:tr w:rsidR="00393764" w14:paraId="05D08C2D" w14:textId="77777777">
        <w:tc>
          <w:tcPr>
            <w:tcW w:w="5940" w:type="dxa"/>
            <w:tcBorders>
              <w:top w:val="single" w:sz="2" w:space="0" w:color="000000"/>
              <w:left w:val="single" w:sz="2" w:space="0" w:color="000000"/>
              <w:bottom w:val="single" w:sz="2" w:space="0" w:color="000000"/>
              <w:right w:val="single" w:sz="2" w:space="0" w:color="000000"/>
            </w:tcBorders>
            <w:shd w:val="clear" w:color="auto" w:fill="auto"/>
          </w:tcPr>
          <w:p w14:paraId="34B7AFF7" w14:textId="77777777" w:rsidR="00393764" w:rsidRDefault="00000000">
            <w:r>
              <w:rPr>
                <w:rStyle w:val="23"/>
                <w:rFonts w:eastAsia="Arial Unicode MS"/>
                <w:u w:val="none"/>
              </w:rPr>
              <w:t xml:space="preserve">Действия, предусмотренные частью 1, совершенные в крупном размере, </w:t>
            </w:r>
          </w:p>
        </w:tc>
        <w:tc>
          <w:tcPr>
            <w:tcW w:w="4995" w:type="dxa"/>
            <w:tcBorders>
              <w:top w:val="single" w:sz="2" w:space="0" w:color="000000"/>
              <w:left w:val="single" w:sz="2" w:space="0" w:color="000000"/>
              <w:bottom w:val="single" w:sz="2" w:space="0" w:color="000000"/>
              <w:right w:val="single" w:sz="2" w:space="0" w:color="000000"/>
            </w:tcBorders>
            <w:shd w:val="clear" w:color="auto" w:fill="auto"/>
          </w:tcPr>
          <w:p w14:paraId="05E66269" w14:textId="77777777" w:rsidR="00393764" w:rsidRDefault="00000000">
            <w:pPr>
              <w:jc w:val="both"/>
            </w:pPr>
            <w:r>
              <w:rPr>
                <w:rStyle w:val="23"/>
                <w:rFonts w:eastAsia="Arial Unicode MS"/>
                <w:u w:val="none"/>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725A1B27" w14:textId="77777777" w:rsidR="00393764" w:rsidRDefault="00393764">
            <w:pPr>
              <w:rPr>
                <w:rStyle w:val="23"/>
                <w:rFonts w:eastAsia="Arial Unicode MS"/>
                <w:u w:val="none"/>
              </w:rPr>
            </w:pPr>
          </w:p>
        </w:tc>
      </w:tr>
      <w:tr w:rsidR="00393764" w14:paraId="3019FEDA" w14:textId="77777777">
        <w:tc>
          <w:tcPr>
            <w:tcW w:w="5940" w:type="dxa"/>
            <w:tcBorders>
              <w:top w:val="single" w:sz="2" w:space="0" w:color="000000"/>
              <w:left w:val="single" w:sz="2" w:space="0" w:color="000000"/>
              <w:bottom w:val="single" w:sz="2" w:space="0" w:color="000000"/>
              <w:right w:val="single" w:sz="2" w:space="0" w:color="000000"/>
            </w:tcBorders>
            <w:shd w:val="clear" w:color="auto" w:fill="auto"/>
          </w:tcPr>
          <w:p w14:paraId="2C9E4821" w14:textId="77777777" w:rsidR="00393764" w:rsidRDefault="00000000">
            <w:r>
              <w:rPr>
                <w:rStyle w:val="23"/>
                <w:rFonts w:eastAsia="Arial Unicode MS"/>
                <w:u w:val="none"/>
              </w:rPr>
              <w:t xml:space="preserve">Действия, предусмотренные частью 1, совершенные в особо крупном размере, </w:t>
            </w:r>
          </w:p>
        </w:tc>
        <w:tc>
          <w:tcPr>
            <w:tcW w:w="4995" w:type="dxa"/>
            <w:tcBorders>
              <w:top w:val="single" w:sz="2" w:space="0" w:color="000000"/>
              <w:left w:val="single" w:sz="2" w:space="0" w:color="000000"/>
              <w:bottom w:val="single" w:sz="2" w:space="0" w:color="000000"/>
              <w:right w:val="single" w:sz="2" w:space="0" w:color="000000"/>
            </w:tcBorders>
            <w:shd w:val="clear" w:color="auto" w:fill="auto"/>
          </w:tcPr>
          <w:p w14:paraId="4F41F327" w14:textId="77777777" w:rsidR="00393764" w:rsidRDefault="00000000">
            <w:pPr>
              <w:jc w:val="both"/>
            </w:pPr>
            <w:r>
              <w:rPr>
                <w:rStyle w:val="23"/>
                <w:rFonts w:eastAsia="Arial Unicode MS"/>
                <w:u w:val="none"/>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w:t>
            </w:r>
            <w:r>
              <w:rPr>
                <w:rStyle w:val="23"/>
                <w:rFonts w:eastAsia="Arial Unicode MS"/>
                <w:u w:val="none"/>
              </w:rPr>
              <w:lastRenderedPageBreak/>
              <w:t>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7052C94F" w14:textId="77777777" w:rsidR="00393764" w:rsidRDefault="00393764">
      <w:pPr>
        <w:pStyle w:val="25"/>
        <w:spacing w:before="0" w:after="0" w:line="278" w:lineRule="exact"/>
        <w:rPr>
          <w:rStyle w:val="21"/>
        </w:rPr>
      </w:pPr>
    </w:p>
    <w:p w14:paraId="3301CCEB" w14:textId="4E6A657E" w:rsidR="00393764" w:rsidRDefault="00000000">
      <w:pPr>
        <w:pStyle w:val="25"/>
        <w:spacing w:before="0" w:after="0" w:line="278" w:lineRule="exact"/>
      </w:pPr>
      <w:r>
        <w:rPr>
          <w:rStyle w:val="21"/>
          <w:sz w:val="26"/>
          <w:szCs w:val="26"/>
          <w:u w:val="none"/>
        </w:rPr>
        <w:t xml:space="preserve">Примечание: </w:t>
      </w:r>
      <w:r>
        <w:rPr>
          <w:rStyle w:val="21"/>
          <w:b w:val="0"/>
          <w:bCs w:val="0"/>
          <w:sz w:val="26"/>
          <w:szCs w:val="26"/>
          <w:u w:val="none"/>
        </w:rPr>
        <w:t>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671F1887" w14:textId="77777777" w:rsidR="00393764" w:rsidRDefault="00393764">
      <w:pPr>
        <w:pStyle w:val="25"/>
        <w:spacing w:before="0" w:after="0" w:line="278" w:lineRule="exact"/>
        <w:rPr>
          <w:sz w:val="26"/>
          <w:szCs w:val="26"/>
        </w:rPr>
      </w:pPr>
    </w:p>
    <w:p w14:paraId="2EFCE5FC" w14:textId="77777777" w:rsidR="00393764" w:rsidRDefault="00393764">
      <w:pPr>
        <w:pStyle w:val="25"/>
        <w:spacing w:before="0" w:after="0" w:line="278" w:lineRule="exact"/>
        <w:rPr>
          <w:sz w:val="26"/>
          <w:szCs w:val="26"/>
        </w:rPr>
      </w:pPr>
    </w:p>
    <w:p w14:paraId="370FC073" w14:textId="77777777" w:rsidR="00393764" w:rsidRDefault="00393764">
      <w:pPr>
        <w:pStyle w:val="25"/>
        <w:spacing w:before="0" w:after="0" w:line="278" w:lineRule="exact"/>
        <w:rPr>
          <w:sz w:val="26"/>
          <w:szCs w:val="26"/>
        </w:rPr>
      </w:pPr>
    </w:p>
    <w:p w14:paraId="7256D5B0" w14:textId="77777777" w:rsidR="00393764" w:rsidRDefault="00393764">
      <w:pPr>
        <w:pStyle w:val="26"/>
        <w:spacing w:before="0" w:after="0" w:line="278" w:lineRule="exact"/>
        <w:ind w:firstLine="600"/>
        <w:jc w:val="both"/>
        <w:rPr>
          <w:sz w:val="32"/>
          <w:szCs w:val="32"/>
        </w:rPr>
      </w:pPr>
    </w:p>
    <w:p w14:paraId="0850BFF2" w14:textId="77777777" w:rsidR="00393764" w:rsidRDefault="00393764">
      <w:pPr>
        <w:pStyle w:val="26"/>
        <w:spacing w:before="0" w:after="0" w:line="278" w:lineRule="exact"/>
        <w:ind w:firstLine="600"/>
        <w:jc w:val="both"/>
        <w:rPr>
          <w:sz w:val="32"/>
          <w:szCs w:val="32"/>
        </w:rPr>
      </w:pPr>
    </w:p>
    <w:p w14:paraId="1CE055E6" w14:textId="77777777" w:rsidR="00393764" w:rsidRDefault="00000000">
      <w:pPr>
        <w:pStyle w:val="26"/>
        <w:spacing w:before="114" w:after="114" w:line="278" w:lineRule="exact"/>
        <w:ind w:firstLine="600"/>
        <w:rPr>
          <w:sz w:val="32"/>
          <w:szCs w:val="32"/>
        </w:rPr>
      </w:pPr>
      <w:r>
        <w:rPr>
          <w:sz w:val="32"/>
          <w:szCs w:val="32"/>
        </w:rPr>
        <w:t xml:space="preserve">ИЗУЧИВ ЭТУ ПАМЯТКУ И ПРИНЯВ ЕЁ К </w:t>
      </w:r>
    </w:p>
    <w:p w14:paraId="654C07C2" w14:textId="77777777" w:rsidR="00393764" w:rsidRDefault="00000000">
      <w:pPr>
        <w:pStyle w:val="26"/>
        <w:spacing w:before="0" w:after="0" w:line="278" w:lineRule="exact"/>
        <w:ind w:firstLine="600"/>
        <w:rPr>
          <w:sz w:val="32"/>
          <w:szCs w:val="32"/>
        </w:rPr>
      </w:pPr>
      <w:r>
        <w:rPr>
          <w:sz w:val="32"/>
          <w:szCs w:val="32"/>
        </w:rPr>
        <w:t xml:space="preserve">РУКОВОДСТВУ В ДЕЙСТВИЯХ КАК РАБОТНИК </w:t>
      </w:r>
    </w:p>
    <w:p w14:paraId="30D287F3" w14:textId="0E6B0194" w:rsidR="00393764" w:rsidRDefault="00001C75">
      <w:pPr>
        <w:pStyle w:val="26"/>
        <w:spacing w:before="114" w:after="114" w:line="278" w:lineRule="exact"/>
        <w:ind w:firstLine="600"/>
        <w:rPr>
          <w:sz w:val="32"/>
          <w:szCs w:val="32"/>
        </w:rPr>
      </w:pPr>
      <w:r>
        <w:rPr>
          <w:sz w:val="32"/>
          <w:szCs w:val="32"/>
        </w:rPr>
        <w:t>ОРГАНИЗАЦИИ</w:t>
      </w:r>
      <w:r w:rsidR="00000000">
        <w:rPr>
          <w:sz w:val="32"/>
          <w:szCs w:val="32"/>
        </w:rPr>
        <w:t xml:space="preserve">, ПОМНИТЕ, ВЫ КАК ГРАЖДАНИН </w:t>
      </w:r>
    </w:p>
    <w:p w14:paraId="17B65364" w14:textId="014E2987" w:rsidR="00393764" w:rsidRDefault="00000000">
      <w:pPr>
        <w:pStyle w:val="26"/>
        <w:spacing w:before="0" w:after="0" w:line="278" w:lineRule="exact"/>
        <w:ind w:firstLine="600"/>
        <w:rPr>
          <w:sz w:val="32"/>
          <w:szCs w:val="32"/>
        </w:rPr>
      </w:pPr>
      <w:r>
        <w:rPr>
          <w:sz w:val="32"/>
          <w:szCs w:val="32"/>
        </w:rPr>
        <w:t>РОССИЙСКО</w:t>
      </w:r>
      <w:r w:rsidR="009771DB">
        <w:rPr>
          <w:sz w:val="32"/>
          <w:szCs w:val="32"/>
        </w:rPr>
        <w:t>Й</w:t>
      </w:r>
      <w:r>
        <w:rPr>
          <w:sz w:val="32"/>
          <w:szCs w:val="32"/>
        </w:rPr>
        <w:t xml:space="preserve"> ФЕДЕРАЦИИ ВПРАВЕ ПРИНЯТЬ </w:t>
      </w:r>
    </w:p>
    <w:p w14:paraId="48A9DC33" w14:textId="77777777" w:rsidR="00393764" w:rsidRDefault="00000000">
      <w:pPr>
        <w:pStyle w:val="26"/>
        <w:spacing w:before="114" w:after="114" w:line="278" w:lineRule="exact"/>
        <w:ind w:firstLine="600"/>
        <w:rPr>
          <w:sz w:val="32"/>
          <w:szCs w:val="32"/>
        </w:rPr>
      </w:pPr>
      <w:r>
        <w:rPr>
          <w:sz w:val="32"/>
          <w:szCs w:val="32"/>
        </w:rPr>
        <w:t>РЕШЕНИЕ СОГЛАСНО СВОЕЙ ГРАЖДАНСКОЙ</w:t>
      </w:r>
    </w:p>
    <w:p w14:paraId="37716532" w14:textId="77777777" w:rsidR="00393764" w:rsidRDefault="00000000">
      <w:pPr>
        <w:pStyle w:val="26"/>
        <w:spacing w:before="0" w:after="0" w:line="278" w:lineRule="exact"/>
        <w:ind w:firstLine="600"/>
        <w:rPr>
          <w:sz w:val="32"/>
          <w:szCs w:val="32"/>
        </w:rPr>
      </w:pPr>
      <w:r>
        <w:rPr>
          <w:sz w:val="32"/>
          <w:szCs w:val="32"/>
        </w:rPr>
        <w:t xml:space="preserve"> ПОЗИЦИИ, НРАВСТВЕННЫМ ПРИНЦИПАМ, СОВЕСТИ</w:t>
      </w:r>
    </w:p>
    <w:p w14:paraId="144412BF" w14:textId="77777777" w:rsidR="00393764" w:rsidRDefault="00000000">
      <w:pPr>
        <w:pStyle w:val="26"/>
        <w:spacing w:before="114" w:after="114" w:line="278" w:lineRule="exact"/>
        <w:ind w:firstLine="600"/>
      </w:pPr>
      <w:r>
        <w:rPr>
          <w:sz w:val="32"/>
          <w:szCs w:val="32"/>
        </w:rPr>
        <w:t xml:space="preserve"> (МОРАЛИ) И ЖИЗНЕННОМУ ОПЫТУ</w:t>
      </w:r>
      <w:bookmarkEnd w:id="1"/>
    </w:p>
    <w:sectPr w:rsidR="00393764">
      <w:headerReference w:type="even" r:id="rId8"/>
      <w:headerReference w:type="default" r:id="rId9"/>
      <w:footerReference w:type="even" r:id="rId10"/>
      <w:footerReference w:type="default" r:id="rId11"/>
      <w:pgSz w:w="11906" w:h="16838"/>
      <w:pgMar w:top="390" w:right="851" w:bottom="851" w:left="1418" w:header="0" w:footer="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214D" w14:textId="77777777" w:rsidR="00935268" w:rsidRDefault="00935268">
      <w:r>
        <w:separator/>
      </w:r>
    </w:p>
  </w:endnote>
  <w:endnote w:type="continuationSeparator" w:id="0">
    <w:p w14:paraId="5CACB8E9" w14:textId="77777777" w:rsidR="00935268" w:rsidRDefault="0093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FB64" w14:textId="77777777" w:rsidR="00393764" w:rsidRDefault="003937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F85B" w14:textId="77777777" w:rsidR="00393764" w:rsidRDefault="00000000">
    <w:pPr>
      <w:rPr>
        <w:sz w:val="2"/>
        <w:szCs w:val="2"/>
      </w:rPr>
    </w:pPr>
    <w:r>
      <w:rPr>
        <w:noProof/>
        <w:sz w:val="2"/>
        <w:szCs w:val="2"/>
      </w:rPr>
      <mc:AlternateContent>
        <mc:Choice Requires="wps">
          <w:drawing>
            <wp:anchor distT="0" distB="0" distL="63500" distR="67310" simplePos="0" relativeHeight="3" behindDoc="1" locked="0" layoutInCell="1" allowOverlap="1" wp14:anchorId="5B736B60" wp14:editId="75EB2F7E">
              <wp:simplePos x="0" y="0"/>
              <wp:positionH relativeFrom="page">
                <wp:posOffset>8466455</wp:posOffset>
              </wp:positionH>
              <wp:positionV relativeFrom="page">
                <wp:posOffset>10149205</wp:posOffset>
              </wp:positionV>
              <wp:extent cx="125095" cy="138430"/>
              <wp:effectExtent l="0" t="0" r="0" b="0"/>
              <wp:wrapNone/>
              <wp:docPr id="1" name="Text Box 24"/>
              <wp:cNvGraphicFramePr/>
              <a:graphic xmlns:a="http://schemas.openxmlformats.org/drawingml/2006/main">
                <a:graphicData uri="http://schemas.microsoft.com/office/word/2010/wordprocessingShape">
                  <wps:wsp>
                    <wps:cNvSpPr/>
                    <wps:spPr>
                      <a:xfrm>
                        <a:off x="0" y="0"/>
                        <a:ext cx="124560" cy="137880"/>
                      </a:xfrm>
                      <a:prstGeom prst="rect">
                        <a:avLst/>
                      </a:prstGeom>
                      <a:noFill/>
                      <a:ln>
                        <a:noFill/>
                      </a:ln>
                    </wps:spPr>
                    <wps:style>
                      <a:lnRef idx="0">
                        <a:scrgbClr r="0" g="0" b="0"/>
                      </a:lnRef>
                      <a:fillRef idx="0">
                        <a:scrgbClr r="0" g="0" b="0"/>
                      </a:fillRef>
                      <a:effectRef idx="0">
                        <a:scrgbClr r="0" g="0" b="0"/>
                      </a:effectRef>
                      <a:fontRef idx="minor"/>
                    </wps:style>
                    <wps:txbx>
                      <w:txbxContent>
                        <w:p w14:paraId="5A89EB02" w14:textId="77777777" w:rsidR="00393764" w:rsidRDefault="00000000">
                          <w:pPr>
                            <w:pStyle w:val="ab"/>
                          </w:pPr>
                          <w:r>
                            <w:rPr>
                              <w:rStyle w:val="95pt"/>
                              <w:b/>
                              <w:bCs/>
                            </w:rPr>
                            <w:fldChar w:fldCharType="begin"/>
                          </w:r>
                          <w:r>
                            <w:rPr>
                              <w:rStyle w:val="95pt"/>
                              <w:b/>
                              <w:bCs/>
                            </w:rPr>
                            <w:instrText>PAGE</w:instrText>
                          </w:r>
                          <w:r>
                            <w:rPr>
                              <w:rStyle w:val="95pt"/>
                              <w:b/>
                              <w:bCs/>
                            </w:rPr>
                            <w:fldChar w:fldCharType="separate"/>
                          </w:r>
                          <w:r>
                            <w:rPr>
                              <w:rStyle w:val="95pt"/>
                              <w:b/>
                              <w:bCs/>
                            </w:rPr>
                            <w:t>1</w:t>
                          </w:r>
                          <w:r>
                            <w:rPr>
                              <w:rStyle w:val="95pt"/>
                              <w:b/>
                              <w:bCs/>
                            </w:rPr>
                            <w:fldChar w:fldCharType="end"/>
                          </w:r>
                        </w:p>
                      </w:txbxContent>
                    </wps:txbx>
                    <wps:bodyPr lIns="0" tIns="0" rIns="0" bIns="0">
                      <a:spAutoFit/>
                    </wps:bodyPr>
                  </wps:wsp>
                </a:graphicData>
              </a:graphic>
            </wp:anchor>
          </w:drawing>
        </mc:Choice>
        <mc:Fallback>
          <w:pict>
            <v:rect w14:anchorId="5B736B60" id="Text Box 24" o:spid="_x0000_s1026" style="position:absolute;margin-left:666.65pt;margin-top:799.15pt;width:9.85pt;height:10.9pt;z-index:-503316477;visibility:visible;mso-wrap-style:square;mso-wrap-distance-left:5pt;mso-wrap-distance-top:0;mso-wrap-distance-right:5.3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" filled="f" stroked="f">
              <v:textbox style="mso-fit-shape-to-text:t" inset="0,0,0,0">
                <w:txbxContent>
                  <w:p w14:paraId="5A89EB02" w14:textId="77777777" w:rsidR="00393764" w:rsidRDefault="00000000">
                    <w:pPr>
                      <w:pStyle w:val="ab"/>
                    </w:pPr>
                    <w:r>
                      <w:rPr>
                        <w:rStyle w:val="95pt"/>
                        <w:b/>
                        <w:bCs/>
                      </w:rPr>
                      <w:fldChar w:fldCharType="begin"/>
                    </w:r>
                    <w:r>
                      <w:rPr>
                        <w:rStyle w:val="95pt"/>
                        <w:b/>
                        <w:bCs/>
                      </w:rPr>
                      <w:instrText>PAGE</w:instrText>
                    </w:r>
                    <w:r>
                      <w:rPr>
                        <w:rStyle w:val="95pt"/>
                        <w:b/>
                        <w:bCs/>
                      </w:rPr>
                      <w:fldChar w:fldCharType="separate"/>
                    </w:r>
                    <w:r>
                      <w:rPr>
                        <w:rStyle w:val="95pt"/>
                        <w:b/>
                        <w:bCs/>
                      </w:rPr>
                      <w:t>1</w:t>
                    </w:r>
                    <w:r>
                      <w:rPr>
                        <w:rStyle w:val="95pt"/>
                        <w:b/>
                        <w:bCs/>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D7B8" w14:textId="77777777" w:rsidR="00935268" w:rsidRDefault="00935268">
      <w:r>
        <w:separator/>
      </w:r>
    </w:p>
  </w:footnote>
  <w:footnote w:type="continuationSeparator" w:id="0">
    <w:p w14:paraId="359D7BCF" w14:textId="77777777" w:rsidR="00935268" w:rsidRDefault="0093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7F9" w14:textId="77777777" w:rsidR="00393764" w:rsidRDefault="0039376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EEBE" w14:textId="77777777" w:rsidR="00393764" w:rsidRDefault="00393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F84"/>
    <w:multiLevelType w:val="multilevel"/>
    <w:tmpl w:val="A848565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A81F50"/>
    <w:multiLevelType w:val="multilevel"/>
    <w:tmpl w:val="D4E8649A"/>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943755A"/>
    <w:multiLevelType w:val="multilevel"/>
    <w:tmpl w:val="A4C8020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EAA42CF"/>
    <w:multiLevelType w:val="multilevel"/>
    <w:tmpl w:val="7B0E47BA"/>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A333FBF"/>
    <w:multiLevelType w:val="multilevel"/>
    <w:tmpl w:val="6E9CF35A"/>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35608AE"/>
    <w:multiLevelType w:val="multilevel"/>
    <w:tmpl w:val="6AD6120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F91356F"/>
    <w:multiLevelType w:val="multilevel"/>
    <w:tmpl w:val="56B282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0763087">
    <w:abstractNumId w:val="4"/>
  </w:num>
  <w:num w:numId="2" w16cid:durableId="385881013">
    <w:abstractNumId w:val="0"/>
  </w:num>
  <w:num w:numId="3" w16cid:durableId="1728529401">
    <w:abstractNumId w:val="1"/>
  </w:num>
  <w:num w:numId="4" w16cid:durableId="1562135298">
    <w:abstractNumId w:val="2"/>
  </w:num>
  <w:num w:numId="5" w16cid:durableId="1965621463">
    <w:abstractNumId w:val="5"/>
  </w:num>
  <w:num w:numId="6" w16cid:durableId="990326787">
    <w:abstractNumId w:val="3"/>
  </w:num>
  <w:num w:numId="7" w16cid:durableId="561989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evenAndOddHeaders/>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64"/>
    <w:rsid w:val="00001C75"/>
    <w:rsid w:val="00393764"/>
    <w:rsid w:val="00610169"/>
    <w:rsid w:val="007A3003"/>
    <w:rsid w:val="007B07CB"/>
    <w:rsid w:val="007C5A2E"/>
    <w:rsid w:val="00863C4C"/>
    <w:rsid w:val="00935268"/>
    <w:rsid w:val="0097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60DF"/>
  <w15:docId w15:val="{2FB56DAC-6BAD-4C5B-A558-92EF6C6D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Cs w:val="24"/>
        <w:lang w:val="ru-RU" w:eastAsia="ru-RU" w:bidi="ru-RU"/>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2">
    <w:name w:val="Заголовок №2 (2)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3">
    <w:name w:val="Основной текст (3)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2">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a3">
    <w:name w:val="Колонтитул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95pt">
    <w:name w:val="Колонтитул + 9;5 pt"/>
    <w:basedOn w:val="a3"/>
    <w:qFormat/>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20">
    <w:name w:val="Заголовок №2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21">
    <w:name w:val="Основной текст (2) + Полужирный"/>
    <w:basedOn w:val="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u-RU" w:eastAsia="ru-RU" w:bidi="ru-RU"/>
    </w:rPr>
  </w:style>
  <w:style w:type="character" w:customStyle="1" w:styleId="a4">
    <w:name w:val="Подпись к таблице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23">
    <w:name w:val="Основной текст (2)"/>
    <w:basedOn w:val="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MSReferenceSansSerif6pt">
    <w:name w:val="Колонтитул + MS Reference Sans Serif;6 pt;Не полужирный"/>
    <w:basedOn w:val="a3"/>
    <w:qFormat/>
    <w:rPr>
      <w:rFonts w:ascii="MS Reference Sans Serif" w:eastAsia="MS Reference Sans Serif" w:hAnsi="MS Reference Sans Serif" w:cs="MS Reference Sans Serif"/>
      <w:b/>
      <w:bCs/>
      <w:i w:val="0"/>
      <w:iCs w:val="0"/>
      <w:caps w:val="0"/>
      <w:smallCaps w:val="0"/>
      <w:strike w:val="0"/>
      <w:dstrike w:val="0"/>
      <w:color w:val="000000"/>
      <w:spacing w:val="0"/>
      <w:w w:val="100"/>
      <w:sz w:val="12"/>
      <w:szCs w:val="12"/>
      <w:u w:val="none"/>
      <w:lang w:val="ru-RU" w:eastAsia="ru-RU" w:bidi="ru-RU"/>
    </w:rPr>
  </w:style>
  <w:style w:type="character" w:customStyle="1" w:styleId="24">
    <w:name w:val="Основной текст (2) + Курсив"/>
    <w:basedOn w:val="2"/>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4Exact">
    <w:name w:val="Основной текст (4) Exact"/>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a5">
    <w:name w:val="Колонтитул"/>
    <w:basedOn w:val="a3"/>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5">
    <w:name w:val="Основной текст (5)_"/>
    <w:basedOn w:val="a0"/>
    <w:qFormat/>
    <w:rPr>
      <w:rFonts w:ascii="MS Reference Sans Serif" w:eastAsia="MS Reference Sans Serif" w:hAnsi="MS Reference Sans Serif" w:cs="MS Reference Sans Serif"/>
      <w:b w:val="0"/>
      <w:bCs w:val="0"/>
      <w:i w:val="0"/>
      <w:iCs w:val="0"/>
      <w:caps w:val="0"/>
      <w:smallCaps w:val="0"/>
      <w:strike w:val="0"/>
      <w:dstrike w:val="0"/>
      <w:sz w:val="12"/>
      <w:szCs w:val="12"/>
      <w:u w:val="none"/>
    </w:rPr>
  </w:style>
  <w:style w:type="character" w:customStyle="1" w:styleId="1">
    <w:name w:val="Заголовок №1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4">
    <w:name w:val="Основной текст (4)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MSReferenceSansSerif9pt0pt">
    <w:name w:val="Колонтитул + MS Reference Sans Serif;9 pt;Не полужирный;Интервал 0 pt"/>
    <w:basedOn w:val="a3"/>
    <w:qFormat/>
    <w:rPr>
      <w:rFonts w:ascii="MS Reference Sans Serif" w:eastAsia="MS Reference Sans Serif" w:hAnsi="MS Reference Sans Serif" w:cs="MS Reference Sans Serif"/>
      <w:b/>
      <w:bCs/>
      <w:i w:val="0"/>
      <w:iCs w:val="0"/>
      <w:caps w:val="0"/>
      <w:smallCaps w:val="0"/>
      <w:strike w:val="0"/>
      <w:dstrike w:val="0"/>
      <w:color w:val="000000"/>
      <w:spacing w:val="-10"/>
      <w:w w:val="100"/>
      <w:sz w:val="18"/>
      <w:szCs w:val="18"/>
      <w:u w:val="none"/>
      <w:lang w:val="ru-RU" w:eastAsia="ru-RU" w:bidi="ru-RU"/>
    </w:rPr>
  </w:style>
  <w:style w:type="character" w:customStyle="1" w:styleId="6">
    <w:name w:val="Основной текст (6)_"/>
    <w:basedOn w:val="a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1">
    <w:name w:val="ListLabel 21"/>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2">
    <w:name w:val="ListLabel 22"/>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3">
    <w:name w:val="ListLabel 23"/>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4">
    <w:name w:val="ListLabel 24"/>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5">
    <w:name w:val="ListLabel 25"/>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6">
    <w:name w:val="ListLabel 26"/>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7">
    <w:name w:val="ListLabel 27"/>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8">
    <w:name w:val="ListLabel 28"/>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1">
    <w:name w:val="ListLabel 31"/>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2">
    <w:name w:val="ListLabel 32"/>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3">
    <w:name w:val="ListLabel 33"/>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4">
    <w:name w:val="ListLabel 34"/>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9">
    <w:name w:val="ListLabel 39"/>
    <w:qFormat/>
  </w:style>
  <w:style w:type="character" w:customStyle="1" w:styleId="ListLabel40">
    <w:name w:val="ListLabel 40"/>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1">
    <w:name w:val="ListLabel 41"/>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2">
    <w:name w:val="ListLabel 42"/>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3">
    <w:name w:val="ListLabel 43"/>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4">
    <w:name w:val="ListLabel 44"/>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ascii="Times New Roman" w:hAnsi="Times New Roman" w:cs="Times New Roman"/>
      <w:b w:val="0"/>
      <w:bCs w:val="0"/>
      <w:i w:val="0"/>
      <w:iCs w:val="0"/>
      <w:caps w:val="0"/>
      <w:smallCaps w:val="0"/>
      <w:strike w:val="0"/>
      <w:dstrike w:val="0"/>
      <w:color w:val="000000"/>
      <w:spacing w:val="0"/>
      <w:w w:val="100"/>
      <w:sz w:val="26"/>
      <w:szCs w:val="24"/>
      <w:u w:val="none"/>
      <w:lang w:val="ru-RU" w:eastAsia="ru-RU" w:bidi="ru-RU"/>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7">
    <w:name w:val="ListLabel 47"/>
    <w:qFormat/>
    <w:rPr>
      <w:kern w:val="0"/>
      <w:u w:val="none"/>
    </w:rPr>
  </w:style>
  <w:style w:type="character" w:customStyle="1" w:styleId="ListLabel48">
    <w:name w:val="ListLabel 48"/>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9">
    <w:name w:val="ListLabel 49"/>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0">
    <w:name w:val="ListLabel 50"/>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2">
    <w:name w:val="ListLabel 52"/>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3">
    <w:name w:val="ListLabel 53"/>
    <w:qFormat/>
    <w:rPr>
      <w:rFonts w:ascii="Times New Roman" w:hAnsi="Times New Roman" w:cs="Times New Roman"/>
      <w:b w:val="0"/>
      <w:bCs w:val="0"/>
      <w:i w:val="0"/>
      <w:iCs w:val="0"/>
      <w:caps w:val="0"/>
      <w:smallCaps w:val="0"/>
      <w:strike w:val="0"/>
      <w:dstrike w:val="0"/>
      <w:color w:val="000000"/>
      <w:spacing w:val="0"/>
      <w:w w:val="100"/>
      <w:sz w:val="26"/>
      <w:szCs w:val="24"/>
      <w:u w:val="none"/>
      <w:lang w:val="ru-RU" w:eastAsia="ru-RU" w:bidi="ru-RU"/>
    </w:rPr>
  </w:style>
  <w:style w:type="character" w:customStyle="1" w:styleId="ListLabel54">
    <w:name w:val="ListLabel 54"/>
    <w:qFormat/>
    <w:rPr>
      <w:kern w:val="0"/>
      <w:u w:val="none"/>
    </w:rPr>
  </w:style>
  <w:style w:type="character" w:customStyle="1" w:styleId="ListLabel55">
    <w:name w:val="ListLabel 55"/>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6">
    <w:name w:val="ListLabel 56"/>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7">
    <w:name w:val="ListLabel 57"/>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8">
    <w:name w:val="ListLabel 58"/>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9">
    <w:name w:val="ListLabel 59"/>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
    <w:name w:val="ListLabel 60"/>
    <w:qFormat/>
    <w:rPr>
      <w:rFonts w:ascii="Times New Roman" w:hAnsi="Times New Roman" w:cs="Times New Roman"/>
      <w:b w:val="0"/>
      <w:bCs w:val="0"/>
      <w:i w:val="0"/>
      <w:iCs w:val="0"/>
      <w:caps w:val="0"/>
      <w:smallCaps w:val="0"/>
      <w:strike w:val="0"/>
      <w:dstrike w:val="0"/>
      <w:color w:val="000000"/>
      <w:spacing w:val="0"/>
      <w:w w:val="100"/>
      <w:sz w:val="26"/>
      <w:szCs w:val="24"/>
      <w:u w:val="none"/>
      <w:lang w:val="ru-RU" w:eastAsia="ru-RU" w:bidi="ru-RU"/>
    </w:rPr>
  </w:style>
  <w:style w:type="character" w:customStyle="1" w:styleId="ListLabel61">
    <w:name w:val="ListLabel 61"/>
    <w:qFormat/>
    <w:rPr>
      <w:kern w:val="0"/>
      <w:u w:val="none"/>
    </w:rPr>
  </w:style>
  <w:style w:type="paragraph" w:styleId="a6">
    <w:name w:val="Title"/>
    <w:basedOn w:val="a"/>
    <w:next w:val="a7"/>
    <w:uiPriority w:val="10"/>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220">
    <w:name w:val="Заголовок №2 (2)"/>
    <w:basedOn w:val="a"/>
    <w:qFormat/>
    <w:pPr>
      <w:shd w:val="clear" w:color="auto" w:fill="FFFFFF"/>
      <w:spacing w:after="180"/>
      <w:jc w:val="center"/>
      <w:outlineLvl w:val="1"/>
    </w:pPr>
    <w:rPr>
      <w:rFonts w:ascii="Times New Roman" w:eastAsia="Times New Roman" w:hAnsi="Times New Roman" w:cs="Times New Roman"/>
      <w:b/>
      <w:bCs/>
    </w:rPr>
  </w:style>
  <w:style w:type="paragraph" w:customStyle="1" w:styleId="30">
    <w:name w:val="Основной текст (3)"/>
    <w:basedOn w:val="a"/>
    <w:qFormat/>
    <w:pPr>
      <w:shd w:val="clear" w:color="auto" w:fill="FFFFFF"/>
      <w:spacing w:before="180" w:after="180" w:line="274" w:lineRule="exact"/>
      <w:jc w:val="both"/>
    </w:pPr>
    <w:rPr>
      <w:rFonts w:ascii="Times New Roman" w:eastAsia="Times New Roman" w:hAnsi="Times New Roman" w:cs="Times New Roman"/>
      <w:b/>
      <w:bCs/>
    </w:rPr>
  </w:style>
  <w:style w:type="paragraph" w:customStyle="1" w:styleId="25">
    <w:name w:val="Основной текст (2)"/>
    <w:basedOn w:val="a"/>
    <w:qFormat/>
    <w:pPr>
      <w:shd w:val="clear" w:color="auto" w:fill="FFFFFF"/>
      <w:spacing w:before="180" w:after="180" w:line="240" w:lineRule="exact"/>
      <w:jc w:val="both"/>
    </w:pPr>
    <w:rPr>
      <w:rFonts w:ascii="Times New Roman" w:eastAsia="Times New Roman" w:hAnsi="Times New Roman" w:cs="Times New Roman"/>
    </w:rPr>
  </w:style>
  <w:style w:type="paragraph" w:customStyle="1" w:styleId="ab">
    <w:name w:val="Колонтитул"/>
    <w:basedOn w:val="a"/>
    <w:qFormat/>
    <w:pPr>
      <w:shd w:val="clear" w:color="auto" w:fill="FFFFFF"/>
    </w:pPr>
    <w:rPr>
      <w:rFonts w:ascii="Times New Roman" w:eastAsia="Times New Roman" w:hAnsi="Times New Roman" w:cs="Times New Roman"/>
      <w:b/>
      <w:bCs/>
    </w:rPr>
  </w:style>
  <w:style w:type="paragraph" w:customStyle="1" w:styleId="26">
    <w:name w:val="Заголовок №2"/>
    <w:basedOn w:val="a"/>
    <w:qFormat/>
    <w:pPr>
      <w:shd w:val="clear" w:color="auto" w:fill="FFFFFF"/>
      <w:spacing w:before="240" w:after="360"/>
      <w:jc w:val="center"/>
      <w:outlineLvl w:val="1"/>
    </w:pPr>
    <w:rPr>
      <w:rFonts w:ascii="Times New Roman" w:eastAsia="Times New Roman" w:hAnsi="Times New Roman" w:cs="Times New Roman"/>
      <w:b/>
      <w:bCs/>
    </w:rPr>
  </w:style>
  <w:style w:type="paragraph" w:customStyle="1" w:styleId="ac">
    <w:name w:val="Подпись к таблице"/>
    <w:basedOn w:val="a"/>
    <w:qFormat/>
    <w:pPr>
      <w:shd w:val="clear" w:color="auto" w:fill="FFFFFF"/>
    </w:pPr>
    <w:rPr>
      <w:rFonts w:ascii="Times New Roman" w:eastAsia="Times New Roman" w:hAnsi="Times New Roman" w:cs="Times New Roman"/>
      <w:b/>
      <w:bCs/>
    </w:rPr>
  </w:style>
  <w:style w:type="paragraph" w:customStyle="1" w:styleId="40">
    <w:name w:val="Основной текст (4)"/>
    <w:basedOn w:val="a"/>
    <w:qFormat/>
    <w:pPr>
      <w:shd w:val="clear" w:color="auto" w:fill="FFFFFF"/>
      <w:spacing w:line="278" w:lineRule="exact"/>
      <w:jc w:val="center"/>
    </w:pPr>
    <w:rPr>
      <w:rFonts w:ascii="Times New Roman" w:eastAsia="Times New Roman" w:hAnsi="Times New Roman" w:cs="Times New Roman"/>
      <w:b/>
      <w:bCs/>
    </w:rPr>
  </w:style>
  <w:style w:type="paragraph" w:customStyle="1" w:styleId="50">
    <w:name w:val="Основной текст (5)"/>
    <w:basedOn w:val="a"/>
    <w:qFormat/>
    <w:pPr>
      <w:shd w:val="clear" w:color="auto" w:fill="FFFFFF"/>
    </w:pPr>
    <w:rPr>
      <w:rFonts w:ascii="MS Reference Sans Serif" w:eastAsia="MS Reference Sans Serif" w:hAnsi="MS Reference Sans Serif" w:cs="MS Reference Sans Serif"/>
      <w:sz w:val="12"/>
      <w:szCs w:val="12"/>
    </w:rPr>
  </w:style>
  <w:style w:type="paragraph" w:customStyle="1" w:styleId="10">
    <w:name w:val="Заголовок №1"/>
    <w:basedOn w:val="a"/>
    <w:qFormat/>
    <w:pPr>
      <w:shd w:val="clear" w:color="auto" w:fill="FFFFFF"/>
      <w:spacing w:after="240" w:line="307" w:lineRule="exact"/>
      <w:jc w:val="center"/>
      <w:outlineLvl w:val="0"/>
    </w:pPr>
    <w:rPr>
      <w:rFonts w:ascii="Times New Roman" w:eastAsia="Times New Roman" w:hAnsi="Times New Roman" w:cs="Times New Roman"/>
      <w:b/>
      <w:bCs/>
    </w:rPr>
  </w:style>
  <w:style w:type="paragraph" w:customStyle="1" w:styleId="60">
    <w:name w:val="Основной текст (6)"/>
    <w:basedOn w:val="a"/>
    <w:qFormat/>
    <w:pPr>
      <w:shd w:val="clear" w:color="auto" w:fill="FFFFFF"/>
      <w:spacing w:after="180"/>
    </w:pPr>
    <w:rPr>
      <w:rFonts w:ascii="Times New Roman" w:eastAsia="Times New Roman" w:hAnsi="Times New Roman" w:cs="Times New Roman"/>
      <w:i/>
      <w:iCs/>
      <w:sz w:val="20"/>
      <w:szCs w:val="20"/>
    </w:rPr>
  </w:style>
  <w:style w:type="paragraph" w:styleId="ad">
    <w:name w:val="footer"/>
    <w:basedOn w:val="a"/>
  </w:style>
  <w:style w:type="paragraph" w:customStyle="1" w:styleId="ae">
    <w:name w:val="Содержимое врезки"/>
    <w:basedOn w:val="a"/>
    <w:qFormat/>
  </w:style>
  <w:style w:type="paragraph" w:styleId="af">
    <w:name w:val="header"/>
    <w:basedOn w:val="a"/>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9CC1C9271B76D5F05F187B1D73236A346285B9121FA95C053E993724529D5F98A0B8092B4F2332B29795DF7D86A6F96442ACC63F8ABNDO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TotalTime>
  <Pages>14</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"Уголовный кодекс Российской Федерации" от 13.06.1996 N 63-ФЗ(ред. от 27.12.2019)</vt:lpstr>
    </vt:vector>
  </TitlesOfParts>
  <Company>КонсультантПлюс Версия 4019.00.20</Company>
  <LinksUpToDate>false</LinksUpToDate>
  <CharactersWithSpaces>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63-ФЗ(ред. от 27.12.2019)</dc:title>
  <dc:subject/>
  <dc:creator>Зулкарнеев Артем Наилевич</dc:creator>
  <dc:description/>
  <cp:lastModifiedBy>Авдюшина Светлана Викторовна</cp:lastModifiedBy>
  <cp:revision>10</cp:revision>
  <cp:lastPrinted>2020-02-11T11:19:00Z</cp:lastPrinted>
  <dcterms:created xsi:type="dcterms:W3CDTF">2023-06-06T09:50:00Z</dcterms:created>
  <dcterms:modified xsi:type="dcterms:W3CDTF">2023-06-19T13:25:00Z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4019.00.20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